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3BF" w:rsidRDefault="004953BF" w:rsidP="00FD0EC8">
      <w:pPr>
        <w:jc w:val="center"/>
        <w:rPr>
          <w:b/>
          <w:bCs/>
        </w:rPr>
      </w:pPr>
      <w:r w:rsidRPr="00DC1CD1">
        <w:rPr>
          <w:b/>
          <w:bCs/>
        </w:rPr>
        <w:t>Phụ lụ</w:t>
      </w:r>
      <w:r>
        <w:rPr>
          <w:b/>
          <w:bCs/>
        </w:rPr>
        <w:t>c I</w:t>
      </w:r>
    </w:p>
    <w:p w:rsidR="004953BF" w:rsidRDefault="004953BF"/>
    <w:tbl>
      <w:tblPr>
        <w:tblpPr w:leftFromText="180" w:rightFromText="180" w:vertAnchor="text" w:horzAnchor="margin" w:tblpY="-37"/>
        <w:tblW w:w="0" w:type="auto"/>
        <w:tblLook w:val="04A0" w:firstRow="1" w:lastRow="0" w:firstColumn="1" w:lastColumn="0" w:noHBand="0" w:noVBand="1"/>
      </w:tblPr>
      <w:tblGrid>
        <w:gridCol w:w="5454"/>
        <w:gridCol w:w="8761"/>
      </w:tblGrid>
      <w:tr w:rsidR="004C7624" w:rsidTr="004953BF">
        <w:trPr>
          <w:trHeight w:val="851"/>
        </w:trPr>
        <w:tc>
          <w:tcPr>
            <w:tcW w:w="5454" w:type="dxa"/>
            <w:shd w:val="clear" w:color="auto" w:fill="auto"/>
          </w:tcPr>
          <w:p w:rsidR="004C7624" w:rsidRPr="00FD0EC8" w:rsidRDefault="00C42597">
            <w:pPr>
              <w:spacing w:line="240" w:lineRule="auto"/>
              <w:jc w:val="center"/>
              <w:rPr>
                <w:color w:val="000000" w:themeColor="text1"/>
                <w:w w:val="105"/>
                <w:sz w:val="26"/>
                <w:szCs w:val="26"/>
                <w:lang w:val="pt-BR"/>
              </w:rPr>
            </w:pPr>
            <w:r w:rsidRPr="00FD0EC8">
              <w:rPr>
                <w:color w:val="000000" w:themeColor="text1"/>
                <w:w w:val="105"/>
                <w:sz w:val="26"/>
                <w:szCs w:val="26"/>
                <w:lang w:val="pt-BR"/>
              </w:rPr>
              <w:t>PHÒNG GD&amp;ĐT ĐÔNG TRIỀU</w:t>
            </w:r>
          </w:p>
          <w:p w:rsidR="004C7624" w:rsidRDefault="000A5BE2">
            <w:pPr>
              <w:spacing w:line="240" w:lineRule="auto"/>
              <w:jc w:val="center"/>
              <w:rPr>
                <w:b/>
                <w:color w:val="000000" w:themeColor="text1"/>
                <w:w w:val="105"/>
                <w:sz w:val="26"/>
                <w:szCs w:val="26"/>
                <w:lang w:val="vi-VN"/>
              </w:rPr>
            </w:pPr>
            <w:r>
              <w:rPr>
                <w:color w:val="000000" w:themeColor="text1"/>
              </w:rPr>
              <w:pict>
                <v:line id="Straight Connector 1" o:spid="_x0000_s1026" style="position:absolute;left:0;text-align:left;z-index:251659264;mso-width-relative:page;mso-height-relative:page" from="67.05pt,16.6pt" to="184.0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"/>
              </w:pict>
            </w:r>
            <w:r w:rsidR="00C42597">
              <w:rPr>
                <w:b/>
                <w:color w:val="000000" w:themeColor="text1"/>
                <w:w w:val="105"/>
                <w:sz w:val="26"/>
                <w:szCs w:val="26"/>
                <w:lang w:val="pt-BR"/>
              </w:rPr>
              <w:t xml:space="preserve">TRƯỜNG THCS </w:t>
            </w:r>
            <w:r w:rsidR="00C42597">
              <w:rPr>
                <w:b/>
                <w:color w:val="000000" w:themeColor="text1"/>
                <w:w w:val="105"/>
                <w:sz w:val="26"/>
                <w:szCs w:val="26"/>
                <w:lang w:val="vi-VN"/>
              </w:rPr>
              <w:t>ĐỨC CHÍNH</w:t>
            </w:r>
          </w:p>
        </w:tc>
        <w:tc>
          <w:tcPr>
            <w:tcW w:w="8761" w:type="dxa"/>
            <w:shd w:val="clear" w:color="auto" w:fill="auto"/>
          </w:tcPr>
          <w:p w:rsidR="004C7624" w:rsidRDefault="004C7624">
            <w:pPr>
              <w:spacing w:line="240" w:lineRule="auto"/>
              <w:jc w:val="center"/>
              <w:rPr>
                <w:b/>
                <w:color w:val="000000" w:themeColor="text1"/>
                <w:w w:val="105"/>
                <w:sz w:val="26"/>
                <w:szCs w:val="26"/>
                <w:lang w:val="pt-BR"/>
              </w:rPr>
            </w:pPr>
          </w:p>
        </w:tc>
      </w:tr>
    </w:tbl>
    <w:p w:rsidR="004953BF" w:rsidRDefault="004953BF" w:rsidP="00FD0EC8">
      <w:pPr>
        <w:jc w:val="center"/>
        <w:rPr>
          <w:b/>
          <w:bCs/>
          <w:lang w:val="vi-VN"/>
        </w:rPr>
      </w:pPr>
      <w:r w:rsidRPr="00ED1FEE">
        <w:rPr>
          <w:b/>
          <w:bCs/>
        </w:rPr>
        <w:t>KẾ</w:t>
      </w:r>
      <w:r w:rsidRPr="00ED1FEE">
        <w:rPr>
          <w:b/>
          <w:bCs/>
          <w:lang w:val="vi-VN"/>
        </w:rPr>
        <w:t xml:space="preserve"> HOẠCH DẠY HỌC</w:t>
      </w:r>
      <w:r>
        <w:rPr>
          <w:b/>
          <w:bCs/>
          <w:lang w:val="vi-VN"/>
        </w:rPr>
        <w:t xml:space="preserve"> CỦA TỔ CHUYÊN MÔN</w:t>
      </w:r>
    </w:p>
    <w:p w:rsidR="004953BF" w:rsidRPr="009E12A8" w:rsidRDefault="004953BF" w:rsidP="004953BF">
      <w:pPr>
        <w:jc w:val="center"/>
        <w:rPr>
          <w:b/>
          <w:bCs/>
        </w:rPr>
      </w:pPr>
      <w:r w:rsidRPr="00ED1FEE">
        <w:rPr>
          <w:b/>
          <w:bCs/>
          <w:lang w:val="vi-VN"/>
        </w:rPr>
        <w:t xml:space="preserve">MÔN </w:t>
      </w:r>
      <w:r>
        <w:rPr>
          <w:b/>
          <w:bCs/>
          <w:lang w:val="vi-VN"/>
        </w:rPr>
        <w:t>HỌC</w:t>
      </w:r>
      <w:r>
        <w:rPr>
          <w:b/>
          <w:bCs/>
        </w:rPr>
        <w:t xml:space="preserve">: TIN HỌC, KHỐI </w:t>
      </w:r>
      <w:r w:rsidRPr="005277F4">
        <w:rPr>
          <w:b/>
          <w:bCs/>
          <w:lang w:val="vi-VN"/>
        </w:rPr>
        <w:t>LỚP</w:t>
      </w:r>
      <w:r>
        <w:rPr>
          <w:b/>
          <w:bCs/>
        </w:rPr>
        <w:t xml:space="preserve"> 8</w:t>
      </w:r>
    </w:p>
    <w:p w:rsidR="004953BF" w:rsidRDefault="004953BF" w:rsidP="004953BF">
      <w:pPr>
        <w:jc w:val="center"/>
        <w:rPr>
          <w:b/>
        </w:rPr>
      </w:pPr>
      <w:r>
        <w:rPr>
          <w:lang w:val="vi-VN"/>
        </w:rPr>
        <w:t xml:space="preserve"> </w:t>
      </w:r>
      <w:r w:rsidRPr="007D4949">
        <w:rPr>
          <w:b/>
          <w:lang w:val="vi-VN"/>
        </w:rPr>
        <w:t>(Năm học 20</w:t>
      </w:r>
      <w:r w:rsidRPr="007D4949">
        <w:rPr>
          <w:b/>
        </w:rPr>
        <w:t>2</w:t>
      </w:r>
      <w:r>
        <w:rPr>
          <w:b/>
        </w:rPr>
        <w:t>2</w:t>
      </w:r>
      <w:r>
        <w:rPr>
          <w:b/>
          <w:lang w:val="vi-VN"/>
        </w:rPr>
        <w:t>-</w:t>
      </w:r>
      <w:r w:rsidRPr="007D4949">
        <w:rPr>
          <w:b/>
          <w:lang w:val="vi-VN"/>
        </w:rPr>
        <w:t>20</w:t>
      </w:r>
      <w:r w:rsidRPr="007D4949">
        <w:rPr>
          <w:b/>
        </w:rPr>
        <w:t>2</w:t>
      </w:r>
      <w:r>
        <w:rPr>
          <w:b/>
        </w:rPr>
        <w:t>3</w:t>
      </w:r>
      <w:r w:rsidRPr="007D4949">
        <w:rPr>
          <w:b/>
          <w:lang w:val="vi-VN"/>
        </w:rPr>
        <w:t>)</w:t>
      </w:r>
    </w:p>
    <w:p w:rsidR="004953BF" w:rsidRPr="00B455E4" w:rsidRDefault="004953BF" w:rsidP="004953BF">
      <w:pPr>
        <w:jc w:val="center"/>
        <w:rPr>
          <w:b/>
        </w:rPr>
      </w:pPr>
      <w:r w:rsidRPr="004123CF">
        <w:rPr>
          <w:bCs/>
        </w:rPr>
        <w:t>(</w:t>
      </w:r>
      <w:r w:rsidRPr="004123CF">
        <w:rPr>
          <w:bCs/>
          <w:i/>
        </w:rPr>
        <w:t xml:space="preserve">Kèm theo Công văn số  </w:t>
      </w:r>
      <w:r>
        <w:rPr>
          <w:bCs/>
          <w:i/>
        </w:rPr>
        <w:t>5512</w:t>
      </w:r>
      <w:r w:rsidRPr="004123CF">
        <w:rPr>
          <w:bCs/>
          <w:i/>
        </w:rPr>
        <w:t xml:space="preserve">/BGDĐT-GDTrH ngày </w:t>
      </w:r>
      <w:r>
        <w:rPr>
          <w:bCs/>
          <w:i/>
        </w:rPr>
        <w:t>18</w:t>
      </w:r>
      <w:r w:rsidRPr="004123CF">
        <w:rPr>
          <w:bCs/>
          <w:i/>
        </w:rPr>
        <w:t xml:space="preserve"> tháng 12 năm 2020 của Bộ GDĐT</w:t>
      </w:r>
      <w:r w:rsidRPr="004123CF">
        <w:rPr>
          <w:bCs/>
        </w:rPr>
        <w:t>)</w:t>
      </w:r>
    </w:p>
    <w:p w:rsidR="004C7624" w:rsidRPr="00FD0EC8" w:rsidRDefault="000A5BE2" w:rsidP="00FD0EC8">
      <w:pPr>
        <w:jc w:val="center"/>
        <w:rPr>
          <w:b/>
          <w:bCs/>
        </w:rPr>
      </w:pPr>
      <w:r>
        <w:rPr>
          <w:noProof/>
        </w:rPr>
        <w:pict>
          <v:line id="Straight Connector 3" o:spid="_x0000_s1027" style="position:absolute;left:0;text-align:left;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1.3pt,.75pt" to="449.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" strokecolor="black [3040]">
            <o:lock v:ext="edit" shapetype="f"/>
          </v:line>
        </w:pict>
      </w:r>
    </w:p>
    <w:p w:rsidR="004C7624" w:rsidRPr="00FD0EC8" w:rsidRDefault="00C42597">
      <w:pPr>
        <w:pStyle w:val="NormalWeb"/>
        <w:tabs>
          <w:tab w:val="left" w:pos="2968"/>
        </w:tabs>
        <w:spacing w:before="0" w:beforeAutospacing="0" w:after="0" w:afterAutospacing="0"/>
        <w:rPr>
          <w:b/>
          <w:bCs/>
          <w:i/>
          <w:color w:val="000000" w:themeColor="text1"/>
          <w:sz w:val="26"/>
          <w:szCs w:val="26"/>
          <w:lang w:val="sv-SE"/>
        </w:rPr>
      </w:pPr>
      <w:r>
        <w:rPr>
          <w:bCs/>
          <w:i/>
          <w:color w:val="000000" w:themeColor="text1"/>
          <w:sz w:val="26"/>
          <w:szCs w:val="26"/>
          <w:lang w:val="sv-SE"/>
        </w:rPr>
        <w:tab/>
      </w:r>
      <w:r>
        <w:rPr>
          <w:bCs/>
          <w:i/>
          <w:color w:val="000000" w:themeColor="text1"/>
          <w:sz w:val="26"/>
          <w:szCs w:val="26"/>
          <w:lang w:val="sv-SE"/>
        </w:rPr>
        <w:tab/>
      </w:r>
      <w:r>
        <w:rPr>
          <w:bCs/>
          <w:i/>
          <w:color w:val="000000" w:themeColor="text1"/>
          <w:sz w:val="26"/>
          <w:szCs w:val="26"/>
          <w:lang w:val="sv-SE"/>
        </w:rPr>
        <w:tab/>
      </w:r>
      <w:r>
        <w:rPr>
          <w:bCs/>
          <w:i/>
          <w:color w:val="000000" w:themeColor="text1"/>
          <w:sz w:val="26"/>
          <w:szCs w:val="26"/>
          <w:lang w:val="sv-SE"/>
        </w:rPr>
        <w:tab/>
      </w:r>
      <w:r w:rsidRPr="00FD0EC8">
        <w:rPr>
          <w:b/>
          <w:bCs/>
          <w:i/>
          <w:color w:val="000000" w:themeColor="text1"/>
          <w:sz w:val="26"/>
          <w:szCs w:val="26"/>
          <w:lang w:val="sv-SE"/>
        </w:rPr>
        <w:t xml:space="preserve">Cả năm:  35 tuần = </w:t>
      </w:r>
      <w:r w:rsidRPr="00FD0EC8">
        <w:rPr>
          <w:b/>
          <w:bCs/>
          <w:i/>
          <w:color w:val="000000" w:themeColor="text1"/>
          <w:sz w:val="26"/>
          <w:szCs w:val="26"/>
        </w:rPr>
        <w:t xml:space="preserve">70 </w:t>
      </w:r>
      <w:r w:rsidRPr="00FD0EC8">
        <w:rPr>
          <w:b/>
          <w:bCs/>
          <w:i/>
          <w:color w:val="000000" w:themeColor="text1"/>
          <w:sz w:val="26"/>
          <w:szCs w:val="26"/>
          <w:lang w:val="sv-SE"/>
        </w:rPr>
        <w:t>tiết</w:t>
      </w:r>
    </w:p>
    <w:p w:rsidR="004C7624" w:rsidRPr="00FD0EC8" w:rsidRDefault="00C42597">
      <w:pPr>
        <w:pStyle w:val="NormalWeb"/>
        <w:tabs>
          <w:tab w:val="left" w:pos="2968"/>
        </w:tabs>
        <w:spacing w:before="0" w:beforeAutospacing="0" w:after="0" w:afterAutospacing="0"/>
        <w:rPr>
          <w:b/>
          <w:bCs/>
          <w:i/>
          <w:color w:val="000000" w:themeColor="text1"/>
          <w:sz w:val="26"/>
          <w:szCs w:val="26"/>
          <w:lang w:val="vi-VN"/>
        </w:rPr>
      </w:pPr>
      <w:r w:rsidRPr="00FD0EC8">
        <w:rPr>
          <w:b/>
          <w:bCs/>
          <w:i/>
          <w:color w:val="000000" w:themeColor="text1"/>
          <w:sz w:val="26"/>
          <w:szCs w:val="26"/>
          <w:lang w:val="nb-NO"/>
        </w:rPr>
        <w:tab/>
      </w:r>
      <w:r w:rsidRPr="00FD0EC8">
        <w:rPr>
          <w:b/>
          <w:bCs/>
          <w:i/>
          <w:color w:val="000000" w:themeColor="text1"/>
          <w:sz w:val="26"/>
          <w:szCs w:val="26"/>
          <w:lang w:val="nb-NO"/>
        </w:rPr>
        <w:tab/>
      </w:r>
      <w:r w:rsidRPr="00FD0EC8">
        <w:rPr>
          <w:b/>
          <w:bCs/>
          <w:i/>
          <w:color w:val="000000" w:themeColor="text1"/>
          <w:sz w:val="26"/>
          <w:szCs w:val="26"/>
          <w:lang w:val="nb-NO"/>
        </w:rPr>
        <w:tab/>
      </w:r>
      <w:r w:rsidRPr="00FD0EC8">
        <w:rPr>
          <w:b/>
          <w:bCs/>
          <w:i/>
          <w:color w:val="000000" w:themeColor="text1"/>
          <w:sz w:val="26"/>
          <w:szCs w:val="26"/>
          <w:lang w:val="nb-NO"/>
        </w:rPr>
        <w:tab/>
        <w:t xml:space="preserve">Học kì I:  18 tuần </w:t>
      </w:r>
      <w:r w:rsidRPr="00FD0EC8">
        <w:rPr>
          <w:b/>
          <w:bCs/>
          <w:i/>
          <w:color w:val="000000" w:themeColor="text1"/>
          <w:sz w:val="26"/>
          <w:szCs w:val="26"/>
          <w:lang w:val="vi-VN"/>
        </w:rPr>
        <w:t xml:space="preserve"> </w:t>
      </w:r>
      <w:r w:rsidRPr="00FD0EC8">
        <w:rPr>
          <w:b/>
          <w:bCs/>
          <w:i/>
          <w:color w:val="000000" w:themeColor="text1"/>
          <w:sz w:val="26"/>
          <w:szCs w:val="26"/>
          <w:lang w:val="nb-NO"/>
        </w:rPr>
        <w:t>x 2 tiết/tuần =</w:t>
      </w:r>
      <w:r w:rsidRPr="00FD0EC8">
        <w:rPr>
          <w:b/>
          <w:bCs/>
          <w:i/>
          <w:color w:val="000000" w:themeColor="text1"/>
          <w:sz w:val="26"/>
          <w:szCs w:val="26"/>
        </w:rPr>
        <w:t>36</w:t>
      </w:r>
      <w:r w:rsidRPr="00FD0EC8">
        <w:rPr>
          <w:b/>
          <w:bCs/>
          <w:i/>
          <w:color w:val="000000" w:themeColor="text1"/>
          <w:sz w:val="26"/>
          <w:szCs w:val="26"/>
          <w:lang w:val="nb-NO"/>
        </w:rPr>
        <w:t xml:space="preserve"> tiết</w:t>
      </w:r>
    </w:p>
    <w:p w:rsidR="004C7624" w:rsidRPr="00FD0EC8" w:rsidRDefault="00C42597">
      <w:pPr>
        <w:pStyle w:val="NormalWeb"/>
        <w:tabs>
          <w:tab w:val="left" w:pos="2968"/>
        </w:tabs>
        <w:spacing w:before="0" w:beforeAutospacing="0" w:after="0" w:afterAutospacing="0"/>
        <w:rPr>
          <w:b/>
          <w:i/>
          <w:color w:val="000000" w:themeColor="text1"/>
          <w:sz w:val="26"/>
          <w:szCs w:val="26"/>
          <w:lang w:val="nb-NO"/>
        </w:rPr>
      </w:pPr>
      <w:r w:rsidRPr="00FD0EC8">
        <w:rPr>
          <w:b/>
          <w:bCs/>
          <w:i/>
          <w:color w:val="000000" w:themeColor="text1"/>
          <w:sz w:val="26"/>
          <w:szCs w:val="26"/>
          <w:lang w:val="vi-VN"/>
        </w:rPr>
        <w:tab/>
      </w:r>
      <w:r w:rsidRPr="00FD0EC8">
        <w:rPr>
          <w:b/>
          <w:bCs/>
          <w:i/>
          <w:color w:val="000000" w:themeColor="text1"/>
          <w:sz w:val="26"/>
          <w:szCs w:val="26"/>
          <w:lang w:val="vi-VN"/>
        </w:rPr>
        <w:tab/>
      </w:r>
      <w:r w:rsidRPr="00FD0EC8">
        <w:rPr>
          <w:b/>
          <w:bCs/>
          <w:i/>
          <w:color w:val="000000" w:themeColor="text1"/>
          <w:sz w:val="26"/>
          <w:szCs w:val="26"/>
          <w:lang w:val="vi-VN"/>
        </w:rPr>
        <w:tab/>
      </w:r>
      <w:r w:rsidRPr="00FD0EC8">
        <w:rPr>
          <w:b/>
          <w:bCs/>
          <w:i/>
          <w:color w:val="000000" w:themeColor="text1"/>
          <w:sz w:val="26"/>
          <w:szCs w:val="26"/>
          <w:lang w:val="vi-VN"/>
        </w:rPr>
        <w:tab/>
      </w:r>
      <w:r w:rsidRPr="00FD0EC8">
        <w:rPr>
          <w:b/>
          <w:bCs/>
          <w:i/>
          <w:color w:val="000000" w:themeColor="text1"/>
          <w:sz w:val="26"/>
          <w:szCs w:val="26"/>
          <w:lang w:val="nb-NO"/>
        </w:rPr>
        <w:t xml:space="preserve">Học kì II: 17 tuần  x 2tiết/tuần = </w:t>
      </w:r>
      <w:r w:rsidRPr="00FD0EC8">
        <w:rPr>
          <w:b/>
          <w:bCs/>
          <w:i/>
          <w:color w:val="000000" w:themeColor="text1"/>
          <w:sz w:val="26"/>
          <w:szCs w:val="26"/>
        </w:rPr>
        <w:t>34</w:t>
      </w:r>
      <w:r w:rsidRPr="00FD0EC8">
        <w:rPr>
          <w:b/>
          <w:bCs/>
          <w:i/>
          <w:color w:val="000000" w:themeColor="text1"/>
          <w:sz w:val="26"/>
          <w:szCs w:val="26"/>
          <w:lang w:val="nb-NO"/>
        </w:rPr>
        <w:t>tiết</w:t>
      </w:r>
    </w:p>
    <w:p w:rsidR="004C7624" w:rsidRDefault="004C7624">
      <w:pPr>
        <w:spacing w:line="240" w:lineRule="auto"/>
        <w:ind w:left="5040"/>
        <w:contextualSpacing/>
        <w:rPr>
          <w:rFonts w:cs="Times New Roman"/>
          <w:b/>
          <w:bCs/>
          <w:color w:val="000000" w:themeColor="text1"/>
          <w:sz w:val="24"/>
          <w:szCs w:val="24"/>
          <w:lang w:val="nl-NL"/>
        </w:rPr>
      </w:pPr>
    </w:p>
    <w:p w:rsidR="004C7624" w:rsidRDefault="00C42597" w:rsidP="00FD0EC8">
      <w:pPr>
        <w:spacing w:line="240" w:lineRule="auto"/>
        <w:ind w:left="5040" w:firstLine="720"/>
        <w:contextualSpacing/>
        <w:rPr>
          <w:rFonts w:cs="Times New Roman"/>
          <w:b/>
          <w:bCs/>
          <w:color w:val="000000" w:themeColor="text1"/>
          <w:sz w:val="24"/>
          <w:szCs w:val="24"/>
          <w:lang w:val="nl-NL"/>
        </w:rPr>
      </w:pPr>
      <w:r>
        <w:rPr>
          <w:rFonts w:cs="Times New Roman"/>
          <w:b/>
          <w:bCs/>
          <w:color w:val="000000" w:themeColor="text1"/>
          <w:sz w:val="24"/>
          <w:szCs w:val="24"/>
          <w:lang w:val="nl-NL"/>
        </w:rPr>
        <w:t>HỌC KÌ I</w:t>
      </w:r>
    </w:p>
    <w:p w:rsidR="004C7624" w:rsidRDefault="004C7624">
      <w:pPr>
        <w:spacing w:line="240" w:lineRule="auto"/>
        <w:contextualSpacing/>
        <w:rPr>
          <w:rFonts w:cs="Times New Roman"/>
          <w:color w:val="000000" w:themeColor="text1"/>
          <w:sz w:val="24"/>
          <w:szCs w:val="24"/>
          <w:lang w:val="nl-NL"/>
        </w:rPr>
      </w:pPr>
    </w:p>
    <w:tbl>
      <w:tblPr>
        <w:tblW w:w="15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9"/>
        <w:gridCol w:w="4025"/>
        <w:gridCol w:w="3828"/>
        <w:gridCol w:w="1276"/>
        <w:gridCol w:w="1216"/>
        <w:gridCol w:w="1358"/>
        <w:gridCol w:w="1500"/>
      </w:tblGrid>
      <w:tr w:rsidR="004C7624">
        <w:trPr>
          <w:trHeight w:val="1080"/>
          <w:jc w:val="center"/>
        </w:trPr>
        <w:tc>
          <w:tcPr>
            <w:tcW w:w="725" w:type="dxa"/>
            <w:shd w:val="clear" w:color="auto" w:fill="auto"/>
            <w:vAlign w:val="center"/>
          </w:tcPr>
          <w:p w:rsidR="004C7624" w:rsidRDefault="00C42597">
            <w:pPr>
              <w:pStyle w:val="NormalWeb"/>
              <w:spacing w:before="0" w:beforeAutospacing="0" w:after="0" w:afterAutospacing="0"/>
              <w:jc w:val="center"/>
              <w:rPr>
                <w:color w:val="000000" w:themeColor="text1"/>
              </w:rPr>
            </w:pPr>
            <w:r>
              <w:rPr>
                <w:b/>
                <w:iCs/>
                <w:color w:val="000000" w:themeColor="text1"/>
              </w:rPr>
              <w:t>STT</w:t>
            </w:r>
          </w:p>
        </w:tc>
        <w:tc>
          <w:tcPr>
            <w:tcW w:w="1199" w:type="dxa"/>
            <w:shd w:val="clear" w:color="auto" w:fill="auto"/>
            <w:vAlign w:val="center"/>
          </w:tcPr>
          <w:p w:rsidR="004C7624" w:rsidRDefault="00C42597">
            <w:pPr>
              <w:pStyle w:val="NormalWeb"/>
              <w:spacing w:before="0" w:beforeAutospacing="0" w:after="0" w:afterAutospacing="0"/>
              <w:jc w:val="center"/>
              <w:rPr>
                <w:b/>
                <w:iCs/>
                <w:color w:val="000000" w:themeColor="text1"/>
              </w:rPr>
            </w:pPr>
            <w:r>
              <w:rPr>
                <w:b/>
                <w:iCs/>
                <w:color w:val="000000" w:themeColor="text1"/>
              </w:rPr>
              <w:t>Tiết</w:t>
            </w:r>
          </w:p>
        </w:tc>
        <w:tc>
          <w:tcPr>
            <w:tcW w:w="4025" w:type="dxa"/>
            <w:shd w:val="clear" w:color="auto" w:fill="auto"/>
            <w:vAlign w:val="center"/>
          </w:tcPr>
          <w:p w:rsidR="004C7624" w:rsidRDefault="00C42597">
            <w:pPr>
              <w:pStyle w:val="NormalWeb"/>
              <w:spacing w:before="0" w:beforeAutospacing="0" w:after="0" w:afterAutospacing="0"/>
              <w:jc w:val="center"/>
              <w:rPr>
                <w:b/>
                <w:iCs/>
                <w:color w:val="000000" w:themeColor="text1"/>
              </w:rPr>
            </w:pPr>
            <w:r>
              <w:rPr>
                <w:b/>
                <w:iCs/>
                <w:color w:val="000000" w:themeColor="text1"/>
              </w:rPr>
              <w:t xml:space="preserve">Chương/Bài học </w:t>
            </w:r>
          </w:p>
          <w:p w:rsidR="004C7624" w:rsidRDefault="00C42597">
            <w:pPr>
              <w:pStyle w:val="NormalWeb"/>
              <w:spacing w:before="0" w:beforeAutospacing="0" w:after="0" w:afterAutospacing="0"/>
              <w:jc w:val="center"/>
              <w:rPr>
                <w:b/>
                <w:iCs/>
                <w:color w:val="000000" w:themeColor="text1"/>
              </w:rPr>
            </w:pPr>
            <w:r>
              <w:rPr>
                <w:b/>
                <w:iCs/>
                <w:color w:val="000000" w:themeColor="text1"/>
              </w:rPr>
              <w:t>(Chủ đề)</w:t>
            </w:r>
          </w:p>
        </w:tc>
        <w:tc>
          <w:tcPr>
            <w:tcW w:w="3828" w:type="dxa"/>
            <w:shd w:val="clear" w:color="auto" w:fill="auto"/>
            <w:vAlign w:val="center"/>
          </w:tcPr>
          <w:p w:rsidR="004C7624" w:rsidRDefault="00C42597">
            <w:pPr>
              <w:pStyle w:val="NormalWeb"/>
              <w:spacing w:before="0" w:beforeAutospacing="0" w:after="0" w:afterAutospacing="0"/>
              <w:jc w:val="center"/>
              <w:rPr>
                <w:b/>
                <w:iCs/>
                <w:color w:val="000000" w:themeColor="text1"/>
              </w:rPr>
            </w:pPr>
            <w:r>
              <w:rPr>
                <w:b/>
                <w:iCs/>
                <w:color w:val="000000" w:themeColor="text1"/>
              </w:rPr>
              <w:t>Yêu cầu cần đạt</w:t>
            </w:r>
          </w:p>
        </w:tc>
        <w:tc>
          <w:tcPr>
            <w:tcW w:w="1276" w:type="dxa"/>
            <w:shd w:val="clear" w:color="auto" w:fill="auto"/>
            <w:vAlign w:val="center"/>
          </w:tcPr>
          <w:p w:rsidR="004C7624" w:rsidRDefault="00C42597">
            <w:pPr>
              <w:pStyle w:val="NormalWeb"/>
              <w:spacing w:before="0" w:beforeAutospacing="0" w:after="0" w:afterAutospacing="0"/>
              <w:jc w:val="center"/>
              <w:rPr>
                <w:b/>
                <w:iCs/>
                <w:color w:val="000000" w:themeColor="text1"/>
              </w:rPr>
            </w:pPr>
            <w:r>
              <w:rPr>
                <w:b/>
                <w:iCs/>
                <w:color w:val="000000" w:themeColor="text1"/>
              </w:rPr>
              <w:t>Sử dụng TBDH;</w:t>
            </w:r>
            <w:r>
              <w:rPr>
                <w:b/>
                <w:iCs/>
                <w:color w:val="000000" w:themeColor="text1"/>
              </w:rPr>
              <w:br/>
              <w:t>Ứng dụng CNTT</w:t>
            </w:r>
          </w:p>
        </w:tc>
        <w:tc>
          <w:tcPr>
            <w:tcW w:w="1216" w:type="dxa"/>
            <w:shd w:val="clear" w:color="auto" w:fill="auto"/>
            <w:vAlign w:val="center"/>
          </w:tcPr>
          <w:p w:rsidR="004C7624" w:rsidRDefault="00C42597">
            <w:pPr>
              <w:pStyle w:val="NormalWeb"/>
              <w:spacing w:before="0" w:beforeAutospacing="0" w:after="0" w:afterAutospacing="0"/>
              <w:jc w:val="center"/>
              <w:rPr>
                <w:b/>
                <w:iCs/>
                <w:color w:val="000000" w:themeColor="text1"/>
              </w:rPr>
            </w:pPr>
            <w:r>
              <w:rPr>
                <w:b/>
                <w:iCs/>
                <w:color w:val="000000" w:themeColor="text1"/>
              </w:rPr>
              <w:t>Nội dung GD</w:t>
            </w:r>
          </w:p>
          <w:p w:rsidR="004C7624" w:rsidRDefault="00C42597">
            <w:pPr>
              <w:pStyle w:val="NormalWeb"/>
              <w:spacing w:before="0" w:beforeAutospacing="0" w:after="0" w:afterAutospacing="0"/>
              <w:jc w:val="center"/>
              <w:rPr>
                <w:b/>
                <w:iCs/>
                <w:color w:val="000000" w:themeColor="text1"/>
              </w:rPr>
            </w:pPr>
            <w:r>
              <w:rPr>
                <w:b/>
                <w:iCs/>
                <w:color w:val="000000" w:themeColor="text1"/>
              </w:rPr>
              <w:t>tích hợp</w:t>
            </w:r>
          </w:p>
        </w:tc>
        <w:tc>
          <w:tcPr>
            <w:tcW w:w="1358" w:type="dxa"/>
            <w:shd w:val="clear" w:color="auto" w:fill="auto"/>
            <w:vAlign w:val="center"/>
          </w:tcPr>
          <w:p w:rsidR="004C7624" w:rsidRDefault="00C42597">
            <w:pPr>
              <w:pStyle w:val="NormalWeb"/>
              <w:spacing w:before="0" w:beforeAutospacing="0" w:after="0" w:afterAutospacing="0"/>
              <w:jc w:val="center"/>
              <w:rPr>
                <w:b/>
                <w:iCs/>
                <w:color w:val="000000" w:themeColor="text1"/>
              </w:rPr>
            </w:pPr>
            <w:r>
              <w:rPr>
                <w:b/>
                <w:iCs/>
                <w:color w:val="000000" w:themeColor="text1"/>
              </w:rPr>
              <w:t>Hướng dẫn thực hiện</w:t>
            </w:r>
          </w:p>
        </w:tc>
        <w:tc>
          <w:tcPr>
            <w:tcW w:w="1500" w:type="dxa"/>
            <w:shd w:val="clear" w:color="auto" w:fill="auto"/>
            <w:vAlign w:val="center"/>
          </w:tcPr>
          <w:p w:rsidR="004C7624" w:rsidRDefault="00C42597">
            <w:pPr>
              <w:pStyle w:val="NormalWeb"/>
              <w:spacing w:before="0" w:beforeAutospacing="0" w:after="0" w:afterAutospacing="0"/>
              <w:jc w:val="center"/>
              <w:rPr>
                <w:b/>
                <w:iCs/>
                <w:color w:val="000000" w:themeColor="text1"/>
              </w:rPr>
            </w:pPr>
            <w:r>
              <w:rPr>
                <w:b/>
                <w:iCs/>
                <w:color w:val="000000" w:themeColor="text1"/>
              </w:rPr>
              <w:t>Ghi chú</w:t>
            </w:r>
          </w:p>
          <w:p w:rsidR="004C7624" w:rsidRDefault="00C42597">
            <w:pPr>
              <w:pStyle w:val="NormalWeb"/>
              <w:spacing w:before="0" w:beforeAutospacing="0" w:after="0" w:afterAutospacing="0"/>
              <w:jc w:val="center"/>
              <w:rPr>
                <w:b/>
                <w:iCs/>
                <w:color w:val="000000" w:themeColor="text1"/>
              </w:rPr>
            </w:pPr>
            <w:r>
              <w:rPr>
                <w:b/>
                <w:bCs/>
                <w:color w:val="000000" w:themeColor="text1"/>
              </w:rPr>
              <w:t>(Nội dung điều chỉnh, bổ sung khi thực hiện-nếu có)</w:t>
            </w:r>
          </w:p>
        </w:tc>
      </w:tr>
      <w:tr w:rsidR="004C7624">
        <w:trPr>
          <w:trHeight w:val="2104"/>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1</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1</w:t>
            </w:r>
          </w:p>
        </w:tc>
        <w:tc>
          <w:tcPr>
            <w:tcW w:w="4025"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color w:val="000000" w:themeColor="text1"/>
              </w:rPr>
              <w:t>Bài 1: Máy tính và chương trình máy tính (Mục 1)</w:t>
            </w:r>
          </w:p>
        </w:tc>
        <w:tc>
          <w:tcPr>
            <w:tcW w:w="3828" w:type="dxa"/>
            <w:vMerge w:val="restart"/>
            <w:shd w:val="clear" w:color="auto" w:fill="auto"/>
            <w:vAlign w:val="center"/>
          </w:tcPr>
          <w:p w:rsidR="004C7624" w:rsidRDefault="00C42597">
            <w:pPr>
              <w:pStyle w:val="NormalWeb"/>
              <w:spacing w:before="0" w:beforeAutospacing="0" w:after="0" w:afterAutospacing="0"/>
              <w:jc w:val="both"/>
              <w:rPr>
                <w:bCs/>
                <w:iCs/>
                <w:color w:val="000000" w:themeColor="text1"/>
              </w:rPr>
            </w:pPr>
            <w:r>
              <w:rPr>
                <w:bCs/>
                <w:iCs/>
                <w:color w:val="000000" w:themeColor="text1"/>
              </w:rPr>
              <w:t>- Biết con người chỉ dẫn cho máy tính thực hiện công việc thông qua lệnh;</w:t>
            </w:r>
          </w:p>
          <w:p w:rsidR="004C7624" w:rsidRDefault="00C42597">
            <w:pPr>
              <w:pStyle w:val="NormalWeb"/>
              <w:spacing w:before="0" w:beforeAutospacing="0" w:after="0" w:afterAutospacing="0"/>
              <w:jc w:val="both"/>
              <w:rPr>
                <w:bCs/>
                <w:iCs/>
                <w:color w:val="000000" w:themeColor="text1"/>
              </w:rPr>
            </w:pPr>
            <w:r>
              <w:rPr>
                <w:bCs/>
                <w:iCs/>
                <w:color w:val="000000" w:themeColor="text1"/>
              </w:rPr>
              <w:t>- Biết chương trình là cách để con người chỉ dẫn cho máy tính thực hiện nhiều công việc liên tiếp một cách tự động;</w:t>
            </w:r>
          </w:p>
          <w:p w:rsidR="004C7624" w:rsidRDefault="00C42597">
            <w:pPr>
              <w:pStyle w:val="NormalWeb"/>
              <w:spacing w:before="0" w:beforeAutospacing="0" w:after="0" w:afterAutospacing="0"/>
              <w:jc w:val="both"/>
              <w:rPr>
                <w:bCs/>
                <w:iCs/>
                <w:color w:val="000000" w:themeColor="text1"/>
              </w:rPr>
            </w:pPr>
            <w:r>
              <w:rPr>
                <w:bCs/>
                <w:iCs/>
                <w:color w:val="000000" w:themeColor="text1"/>
              </w:rPr>
              <w:lastRenderedPageBreak/>
              <w:t>- Biết rằng viết chương trình là viết các lệnh để chỉ dẫn máy tính thực hiện các công việc hay giải một bài toán cụ thể;</w:t>
            </w:r>
          </w:p>
          <w:p w:rsidR="004C7624" w:rsidRDefault="00C42597">
            <w:pPr>
              <w:pStyle w:val="NormalWeb"/>
              <w:spacing w:before="0" w:beforeAutospacing="0" w:after="0" w:afterAutospacing="0"/>
              <w:jc w:val="both"/>
              <w:rPr>
                <w:bCs/>
                <w:iCs/>
                <w:color w:val="000000" w:themeColor="text1"/>
              </w:rPr>
            </w:pPr>
            <w:r>
              <w:rPr>
                <w:bCs/>
                <w:iCs/>
                <w:color w:val="000000" w:themeColor="text1"/>
              </w:rPr>
              <w:t>- Biết ngôn ngữ được dùng để  viết chương trình máy tính gọi là ngôn ngữ lập trình;</w:t>
            </w:r>
          </w:p>
          <w:p w:rsidR="004C7624" w:rsidRDefault="00C42597">
            <w:pPr>
              <w:pStyle w:val="NormalWeb"/>
              <w:spacing w:before="0" w:beforeAutospacing="0" w:after="0" w:afterAutospacing="0"/>
              <w:jc w:val="both"/>
              <w:rPr>
                <w:bCs/>
                <w:iCs/>
                <w:color w:val="000000" w:themeColor="text1"/>
              </w:rPr>
            </w:pPr>
            <w:r>
              <w:rPr>
                <w:bCs/>
                <w:iCs/>
                <w:color w:val="000000" w:themeColor="text1"/>
              </w:rPr>
              <w:t>- Biết vai trò của chương trình dịch.</w:t>
            </w:r>
          </w:p>
          <w:p w:rsidR="004C7624" w:rsidRDefault="004C7624">
            <w:pPr>
              <w:pStyle w:val="NormalWeb"/>
              <w:spacing w:before="0" w:beforeAutospacing="0" w:after="0" w:afterAutospacing="0"/>
              <w:jc w:val="both"/>
              <w:rPr>
                <w:bCs/>
                <w:iCs/>
                <w:color w:val="000000" w:themeColor="text1"/>
              </w:rPr>
            </w:pPr>
          </w:p>
        </w:tc>
        <w:tc>
          <w:tcPr>
            <w:tcW w:w="1276" w:type="dxa"/>
            <w:vMerge w:val="restart"/>
            <w:shd w:val="clear" w:color="auto" w:fill="auto"/>
            <w:vAlign w:val="center"/>
          </w:tcPr>
          <w:p w:rsidR="004C7624" w:rsidRDefault="00C42597">
            <w:pPr>
              <w:pStyle w:val="NormalWeb"/>
              <w:spacing w:before="0" w:beforeAutospacing="0" w:after="0" w:afterAutospacing="0"/>
              <w:jc w:val="center"/>
              <w:rPr>
                <w:bCs/>
                <w:iCs/>
                <w:color w:val="000000" w:themeColor="text1"/>
              </w:rPr>
            </w:pPr>
            <w:r>
              <w:rPr>
                <w:iCs/>
                <w:color w:val="000000" w:themeColor="text1"/>
              </w:rPr>
              <w:lastRenderedPageBreak/>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lastRenderedPageBreak/>
              <w:t>2</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2</w:t>
            </w:r>
          </w:p>
        </w:tc>
        <w:tc>
          <w:tcPr>
            <w:tcW w:w="4025" w:type="dxa"/>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Bài 1: Máy tính và chương trình máy tính (Mục 2)</w:t>
            </w:r>
          </w:p>
        </w:tc>
        <w:tc>
          <w:tcPr>
            <w:tcW w:w="3828" w:type="dxa"/>
            <w:vMerge/>
            <w:shd w:val="clear" w:color="auto" w:fill="auto"/>
            <w:vAlign w:val="center"/>
          </w:tcPr>
          <w:p w:rsidR="004C7624" w:rsidRDefault="004C7624">
            <w:pPr>
              <w:jc w:val="both"/>
              <w:rPr>
                <w:rFonts w:cs="Times New Roman"/>
                <w:color w:val="000000" w:themeColor="text1"/>
                <w:sz w:val="24"/>
                <w:szCs w:val="24"/>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69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lastRenderedPageBreak/>
              <w:t xml:space="preserve"> 3</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 xml:space="preserve"> 3</w:t>
            </w:r>
          </w:p>
        </w:tc>
        <w:tc>
          <w:tcPr>
            <w:tcW w:w="4025"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color w:val="000000" w:themeColor="text1"/>
              </w:rPr>
              <w:t>Bài 2: Làm quen với chương trình và NNLT (Mục 1, 2)</w:t>
            </w:r>
          </w:p>
        </w:tc>
        <w:tc>
          <w:tcPr>
            <w:tcW w:w="3828" w:type="dxa"/>
            <w:vMerge w:val="restart"/>
            <w:shd w:val="clear" w:color="auto" w:fill="auto"/>
            <w:vAlign w:val="center"/>
          </w:tcPr>
          <w:p w:rsidR="004C7624" w:rsidRDefault="00C42597">
            <w:pPr>
              <w:pStyle w:val="NormalWeb"/>
              <w:spacing w:before="0" w:beforeAutospacing="0" w:after="0" w:afterAutospacing="0"/>
              <w:jc w:val="both"/>
              <w:rPr>
                <w:bCs/>
                <w:iCs/>
                <w:color w:val="000000" w:themeColor="text1"/>
              </w:rPr>
            </w:pPr>
            <w:r>
              <w:rPr>
                <w:bCs/>
                <w:iCs/>
                <w:color w:val="000000" w:themeColor="text1"/>
              </w:rPr>
              <w:t>- Biết ngôn ngữ lập trình gồm các thành phần cơ bản là bảng chữ cái và các quy tắc để viết chương trình, câu lệnh;</w:t>
            </w:r>
          </w:p>
          <w:p w:rsidR="004C7624" w:rsidRDefault="00C42597">
            <w:pPr>
              <w:pStyle w:val="NormalWeb"/>
              <w:spacing w:before="0" w:beforeAutospacing="0" w:after="0" w:afterAutospacing="0"/>
              <w:jc w:val="both"/>
              <w:rPr>
                <w:bCs/>
                <w:iCs/>
                <w:color w:val="000000" w:themeColor="text1"/>
              </w:rPr>
            </w:pPr>
            <w:r>
              <w:rPr>
                <w:bCs/>
                <w:iCs/>
                <w:color w:val="000000" w:themeColor="text1"/>
              </w:rPr>
              <w:t>- Biết ngôn ngữ lập trình có tập hợp các từ khoá dành riêng cho mục đích sử dụng nhất định;</w:t>
            </w:r>
          </w:p>
          <w:p w:rsidR="004C7624" w:rsidRDefault="00C42597">
            <w:pPr>
              <w:pStyle w:val="NormalWeb"/>
              <w:spacing w:before="0" w:beforeAutospacing="0" w:after="0" w:afterAutospacing="0"/>
              <w:jc w:val="both"/>
              <w:rPr>
                <w:bCs/>
                <w:iCs/>
                <w:color w:val="000000" w:themeColor="text1"/>
              </w:rPr>
            </w:pPr>
            <w:r>
              <w:rPr>
                <w:bCs/>
                <w:iCs/>
                <w:color w:val="000000" w:themeColor="text1"/>
              </w:rPr>
              <w:t>- Biết tên trong ngôn ngữ lập trình là do người lập trình đặt ra, tên phải tuân thủ các quy tắc của ngôn ngữ lập trình. Tên không được trùng với các       từ khoá;</w:t>
            </w:r>
          </w:p>
          <w:p w:rsidR="004C7624" w:rsidRDefault="00C42597">
            <w:pPr>
              <w:pStyle w:val="NormalWeb"/>
              <w:spacing w:before="0" w:beforeAutospacing="0" w:after="0" w:afterAutospacing="0"/>
              <w:jc w:val="both"/>
              <w:rPr>
                <w:bCs/>
                <w:iCs/>
                <w:color w:val="000000" w:themeColor="text1"/>
              </w:rPr>
            </w:pPr>
            <w:r>
              <w:rPr>
                <w:bCs/>
                <w:iCs/>
                <w:color w:val="000000" w:themeColor="text1"/>
              </w:rPr>
              <w:t>- Biết cấu trúc chương trình bao gồm phần khai báo và phần thân.</w:t>
            </w:r>
          </w:p>
          <w:p w:rsidR="004C7624" w:rsidRDefault="004C7624">
            <w:pPr>
              <w:pStyle w:val="NormalWeb"/>
              <w:spacing w:before="0" w:beforeAutospacing="0" w:after="0" w:afterAutospacing="0"/>
              <w:jc w:val="both"/>
              <w:rPr>
                <w:bCs/>
                <w:iCs/>
                <w:color w:val="000000" w:themeColor="text1"/>
              </w:rPr>
            </w:pPr>
          </w:p>
        </w:tc>
        <w:tc>
          <w:tcPr>
            <w:tcW w:w="1276" w:type="dxa"/>
            <w:vMerge w:val="restart"/>
            <w:shd w:val="clear" w:color="auto" w:fill="auto"/>
            <w:vAlign w:val="center"/>
          </w:tcPr>
          <w:p w:rsidR="004C7624" w:rsidRDefault="004C7624">
            <w:pPr>
              <w:pStyle w:val="NormalWeb"/>
              <w:spacing w:before="0" w:beforeAutospacing="0" w:after="0" w:afterAutospacing="0"/>
              <w:jc w:val="center"/>
              <w:rPr>
                <w:iCs/>
                <w:color w:val="000000" w:themeColor="text1"/>
              </w:rPr>
            </w:pPr>
          </w:p>
          <w:p w:rsidR="004C7624" w:rsidRDefault="004C7624">
            <w:pPr>
              <w:pStyle w:val="NormalWeb"/>
              <w:spacing w:before="0" w:beforeAutospacing="0" w:after="0" w:afterAutospacing="0"/>
              <w:jc w:val="center"/>
              <w:rPr>
                <w:iCs/>
                <w:color w:val="000000" w:themeColor="text1"/>
              </w:rPr>
            </w:pPr>
          </w:p>
          <w:p w:rsidR="004C7624" w:rsidRDefault="00C42597">
            <w:pPr>
              <w:pStyle w:val="NormalWeb"/>
              <w:spacing w:before="0" w:beforeAutospacing="0" w:after="0" w:afterAutospacing="0"/>
              <w:jc w:val="center"/>
              <w:rPr>
                <w:bCs/>
                <w:iCs/>
                <w:color w:val="000000" w:themeColor="text1"/>
              </w:rPr>
            </w:pPr>
            <w:r>
              <w:rPr>
                <w:iCs/>
                <w:color w:val="000000" w:themeColor="text1"/>
              </w:rPr>
              <w:t>CNTT</w:t>
            </w:r>
          </w:p>
          <w:p w:rsidR="004C7624" w:rsidRDefault="004C7624">
            <w:pPr>
              <w:pStyle w:val="NormalWeb"/>
              <w:spacing w:before="0" w:after="0"/>
              <w:jc w:val="center"/>
              <w:rPr>
                <w:bCs/>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711"/>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4</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4</w:t>
            </w:r>
          </w:p>
        </w:tc>
        <w:tc>
          <w:tcPr>
            <w:tcW w:w="4025"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color w:val="000000" w:themeColor="text1"/>
              </w:rPr>
              <w:t>Bài 2: Làm quen với chương trình và NNLT (Mục 3, 4)</w:t>
            </w:r>
          </w:p>
        </w:tc>
        <w:tc>
          <w:tcPr>
            <w:tcW w:w="3828" w:type="dxa"/>
            <w:vMerge/>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1276" w:type="dxa"/>
            <w:vMerge/>
            <w:shd w:val="clear" w:color="auto" w:fill="auto"/>
            <w:vAlign w:val="center"/>
          </w:tcPr>
          <w:p w:rsidR="004C7624" w:rsidRDefault="004C7624">
            <w:pPr>
              <w:pStyle w:val="NormalWeb"/>
              <w:spacing w:before="0" w:beforeAutospacing="0" w:after="0" w:afterAutospacing="0"/>
              <w:jc w:val="center"/>
              <w:rPr>
                <w:b/>
                <w:bCs/>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1914"/>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5</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5</w:t>
            </w:r>
          </w:p>
        </w:tc>
        <w:tc>
          <w:tcPr>
            <w:tcW w:w="4025"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i/>
                <w:iCs/>
                <w:color w:val="000000" w:themeColor="text1"/>
              </w:rPr>
              <w:t>Bài thực hành 1:</w:t>
            </w:r>
            <w:r>
              <w:rPr>
                <w:color w:val="000000" w:themeColor="text1"/>
              </w:rPr>
              <w:t xml:space="preserve"> Làm quen với Free Pascal</w:t>
            </w:r>
          </w:p>
        </w:tc>
        <w:tc>
          <w:tcPr>
            <w:tcW w:w="3828" w:type="dxa"/>
            <w:vMerge w:val="restart"/>
            <w:shd w:val="clear" w:color="auto" w:fill="auto"/>
            <w:vAlign w:val="center"/>
          </w:tcPr>
          <w:p w:rsidR="004C7624" w:rsidRDefault="00C42597">
            <w:pPr>
              <w:jc w:val="both"/>
              <w:rPr>
                <w:rFonts w:cs="Times New Roman"/>
                <w:color w:val="000000" w:themeColor="text1"/>
                <w:sz w:val="24"/>
                <w:szCs w:val="24"/>
                <w:lang w:val="pt-BR"/>
              </w:rPr>
            </w:pPr>
            <w:r>
              <w:rPr>
                <w:rFonts w:cs="Times New Roman"/>
                <w:color w:val="000000" w:themeColor="text1"/>
                <w:sz w:val="24"/>
                <w:szCs w:val="24"/>
                <w:lang w:val="pt-BR"/>
              </w:rPr>
              <w:t>- Thực hiện được thao tác khởi động/thoát khỏi FP, làm quen với màn hình soạn thảo FP;</w:t>
            </w:r>
          </w:p>
          <w:p w:rsidR="004C7624" w:rsidRDefault="00C42597">
            <w:pPr>
              <w:jc w:val="both"/>
              <w:rPr>
                <w:rFonts w:cs="Times New Roman"/>
                <w:color w:val="000000" w:themeColor="text1"/>
                <w:sz w:val="24"/>
                <w:szCs w:val="24"/>
                <w:lang w:val="pt-BR"/>
              </w:rPr>
            </w:pPr>
            <w:r>
              <w:rPr>
                <w:rFonts w:cs="Times New Roman"/>
                <w:color w:val="000000" w:themeColor="text1"/>
                <w:sz w:val="24"/>
                <w:szCs w:val="24"/>
                <w:lang w:val="pt-BR"/>
              </w:rPr>
              <w:t>- Thực hiện được các thao tác mở bảng chọn và chọn lệnh;</w:t>
            </w:r>
          </w:p>
          <w:p w:rsidR="004C7624" w:rsidRDefault="00C42597">
            <w:pPr>
              <w:jc w:val="both"/>
              <w:rPr>
                <w:rFonts w:cs="Times New Roman"/>
                <w:color w:val="000000" w:themeColor="text1"/>
                <w:sz w:val="24"/>
                <w:szCs w:val="24"/>
                <w:lang w:val="pt-BR"/>
              </w:rPr>
            </w:pPr>
            <w:r>
              <w:rPr>
                <w:rFonts w:cs="Times New Roman"/>
                <w:color w:val="000000" w:themeColor="text1"/>
                <w:sz w:val="24"/>
                <w:szCs w:val="24"/>
                <w:lang w:val="pt-BR"/>
              </w:rPr>
              <w:t xml:space="preserve">- Soạn thảo được một chương trình </w:t>
            </w:r>
            <w:r>
              <w:rPr>
                <w:rFonts w:cs="Times New Roman"/>
                <w:color w:val="000000" w:themeColor="text1"/>
                <w:sz w:val="24"/>
                <w:szCs w:val="24"/>
                <w:lang w:val="pt-BR"/>
              </w:rPr>
              <w:lastRenderedPageBreak/>
              <w:t>Pascal đơn giản;</w:t>
            </w:r>
          </w:p>
          <w:p w:rsidR="004C7624" w:rsidRDefault="00C42597">
            <w:pPr>
              <w:jc w:val="both"/>
              <w:rPr>
                <w:rFonts w:cs="Times New Roman"/>
                <w:color w:val="000000" w:themeColor="text1"/>
                <w:sz w:val="24"/>
                <w:szCs w:val="24"/>
                <w:lang w:val="pt-BR"/>
              </w:rPr>
            </w:pPr>
            <w:r>
              <w:rPr>
                <w:rFonts w:cs="Times New Roman"/>
                <w:color w:val="000000" w:themeColor="text1"/>
                <w:sz w:val="24"/>
                <w:szCs w:val="24"/>
                <w:lang w:val="pt-BR"/>
              </w:rPr>
              <w:t>- Biết cách dịch, sửa lỗi trong chương  trình,  chạy  chương trình  và  xem kết quả;</w:t>
            </w:r>
          </w:p>
          <w:p w:rsidR="004C7624" w:rsidRDefault="00C42597">
            <w:pPr>
              <w:jc w:val="both"/>
              <w:rPr>
                <w:rFonts w:cs="Times New Roman"/>
                <w:bCs/>
                <w:iCs/>
                <w:color w:val="000000" w:themeColor="text1"/>
                <w:sz w:val="24"/>
                <w:szCs w:val="24"/>
                <w:lang w:val="pt-BR"/>
              </w:rPr>
            </w:pPr>
            <w:r>
              <w:rPr>
                <w:rFonts w:cs="Times New Roman"/>
                <w:color w:val="000000" w:themeColor="text1"/>
                <w:sz w:val="24"/>
                <w:szCs w:val="24"/>
                <w:lang w:val="pt-BR"/>
              </w:rPr>
              <w:t>- Biết sự cần thiết phải tuân thủ quy định của ngôn ngữ lập trình.</w:t>
            </w:r>
          </w:p>
        </w:tc>
        <w:tc>
          <w:tcPr>
            <w:tcW w:w="1276" w:type="dxa"/>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iCs/>
                <w:color w:val="000000" w:themeColor="text1"/>
              </w:rPr>
              <w:lastRenderedPageBreak/>
              <w:t xml:space="preserve"> 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1233"/>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lastRenderedPageBreak/>
              <w:t>6</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6</w:t>
            </w:r>
          </w:p>
        </w:tc>
        <w:tc>
          <w:tcPr>
            <w:tcW w:w="4025" w:type="dxa"/>
            <w:shd w:val="clear" w:color="auto" w:fill="auto"/>
            <w:vAlign w:val="center"/>
          </w:tcPr>
          <w:p w:rsidR="004C7624" w:rsidRDefault="00C42597">
            <w:pPr>
              <w:pStyle w:val="NormalWeb"/>
              <w:spacing w:before="0" w:beforeAutospacing="0" w:after="0" w:afterAutospacing="0"/>
              <w:jc w:val="both"/>
              <w:rPr>
                <w:color w:val="000000" w:themeColor="text1"/>
              </w:rPr>
            </w:pPr>
            <w:r>
              <w:rPr>
                <w:i/>
                <w:iCs/>
                <w:color w:val="000000" w:themeColor="text1"/>
              </w:rPr>
              <w:t xml:space="preserve">Bài thực hành 1: </w:t>
            </w:r>
            <w:r>
              <w:rPr>
                <w:color w:val="000000" w:themeColor="text1"/>
              </w:rPr>
              <w:t>Làm quen với Free Pascal</w:t>
            </w:r>
          </w:p>
        </w:tc>
        <w:tc>
          <w:tcPr>
            <w:tcW w:w="3828" w:type="dxa"/>
            <w:vMerge/>
            <w:shd w:val="clear" w:color="auto" w:fill="auto"/>
            <w:vAlign w:val="center"/>
          </w:tcPr>
          <w:p w:rsidR="004C7624" w:rsidRDefault="004C7624">
            <w:pPr>
              <w:jc w:val="both"/>
              <w:rPr>
                <w:rFonts w:cs="Times New Roman"/>
                <w:color w:val="000000" w:themeColor="text1"/>
                <w:sz w:val="24"/>
                <w:szCs w:val="24"/>
                <w:lang w:val="pt-BR"/>
              </w:rPr>
            </w:pPr>
          </w:p>
        </w:tc>
        <w:tc>
          <w:tcPr>
            <w:tcW w:w="1276" w:type="dxa"/>
            <w:shd w:val="clear" w:color="auto" w:fill="auto"/>
            <w:vAlign w:val="center"/>
          </w:tcPr>
          <w:p w:rsidR="004C7624" w:rsidRDefault="00C42597">
            <w:pPr>
              <w:pStyle w:val="NormalWeb"/>
              <w:spacing w:before="0" w:beforeAutospacing="0" w:after="0" w:afterAutospacing="0"/>
              <w:jc w:val="center"/>
              <w:rPr>
                <w:iCs/>
                <w:color w:val="000000" w:themeColor="text1"/>
              </w:rPr>
            </w:pPr>
            <w:r>
              <w:rPr>
                <w:iCs/>
                <w:color w:val="000000" w:themeColor="text1"/>
              </w:rPr>
              <w:t xml:space="preserve"> 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lastRenderedPageBreak/>
              <w:t>7</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7</w:t>
            </w:r>
          </w:p>
        </w:tc>
        <w:tc>
          <w:tcPr>
            <w:tcW w:w="4025"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color w:val="000000" w:themeColor="text1"/>
              </w:rPr>
              <w:t>Bài 3: Chương trình máy tính và dữ liệu (Mục 1, 2)</w:t>
            </w:r>
          </w:p>
        </w:tc>
        <w:tc>
          <w:tcPr>
            <w:tcW w:w="3828" w:type="dxa"/>
            <w:vMerge w:val="restart"/>
            <w:shd w:val="clear" w:color="auto" w:fill="auto"/>
            <w:vAlign w:val="center"/>
          </w:tcPr>
          <w:p w:rsidR="004C7624" w:rsidRDefault="00C42597">
            <w:pPr>
              <w:jc w:val="both"/>
              <w:rPr>
                <w:rFonts w:cs="Times New Roman"/>
                <w:color w:val="000000" w:themeColor="text1"/>
                <w:sz w:val="24"/>
                <w:szCs w:val="24"/>
                <w:lang w:val="nl-NL"/>
              </w:rPr>
            </w:pPr>
            <w:r>
              <w:rPr>
                <w:rFonts w:cs="Times New Roman"/>
                <w:color w:val="000000" w:themeColor="text1"/>
                <w:sz w:val="24"/>
                <w:szCs w:val="24"/>
                <w:lang w:val="nl-NL"/>
              </w:rPr>
              <w:t>- Biết khái niệm kiểu dữ liệu;</w:t>
            </w:r>
          </w:p>
          <w:p w:rsidR="004C7624" w:rsidRDefault="00C42597">
            <w:pPr>
              <w:jc w:val="both"/>
              <w:rPr>
                <w:rFonts w:cs="Times New Roman"/>
                <w:color w:val="000000" w:themeColor="text1"/>
                <w:sz w:val="24"/>
                <w:szCs w:val="24"/>
                <w:lang w:val="nl-NL"/>
              </w:rPr>
            </w:pPr>
            <w:r>
              <w:rPr>
                <w:rFonts w:cs="Times New Roman"/>
                <w:color w:val="000000" w:themeColor="text1"/>
                <w:sz w:val="24"/>
                <w:szCs w:val="24"/>
                <w:lang w:val="nl-NL"/>
              </w:rPr>
              <w:t>- Biết một số phép toán cơ bản với dữ liệu số;</w:t>
            </w:r>
          </w:p>
          <w:p w:rsidR="004C7624" w:rsidRDefault="00C42597">
            <w:pPr>
              <w:jc w:val="both"/>
              <w:rPr>
                <w:rFonts w:cs="Times New Roman"/>
                <w:color w:val="000000" w:themeColor="text1"/>
                <w:sz w:val="24"/>
                <w:szCs w:val="24"/>
                <w:lang w:val="nl-NL"/>
              </w:rPr>
            </w:pPr>
            <w:r>
              <w:rPr>
                <w:rFonts w:cs="Times New Roman"/>
                <w:color w:val="000000" w:themeColor="text1"/>
                <w:sz w:val="24"/>
                <w:szCs w:val="24"/>
                <w:lang w:val="nl-NL"/>
              </w:rPr>
              <w:t>- Biết khái niệm điều khiển tương tác giữa người với máy tính.</w:t>
            </w:r>
          </w:p>
        </w:tc>
        <w:tc>
          <w:tcPr>
            <w:tcW w:w="1276" w:type="dxa"/>
            <w:vMerge w:val="restart"/>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iCs/>
                <w:color w:val="000000" w:themeColor="text1"/>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8</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8</w:t>
            </w:r>
          </w:p>
        </w:tc>
        <w:tc>
          <w:tcPr>
            <w:tcW w:w="4025" w:type="dxa"/>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Bài 3: Chương trình máy tính và dữ liệu (Mục 3, 4)</w:t>
            </w:r>
          </w:p>
        </w:tc>
        <w:tc>
          <w:tcPr>
            <w:tcW w:w="3828" w:type="dxa"/>
            <w:vMerge/>
            <w:shd w:val="clear" w:color="auto" w:fill="auto"/>
            <w:vAlign w:val="center"/>
          </w:tcPr>
          <w:p w:rsidR="004C7624" w:rsidRDefault="004C7624">
            <w:pPr>
              <w:jc w:val="both"/>
              <w:rPr>
                <w:rFonts w:cs="Times New Roman"/>
                <w:color w:val="000000" w:themeColor="text1"/>
                <w:sz w:val="24"/>
                <w:szCs w:val="24"/>
                <w:lang w:val="nl-NL"/>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9</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9</w:t>
            </w:r>
          </w:p>
        </w:tc>
        <w:tc>
          <w:tcPr>
            <w:tcW w:w="4025" w:type="dxa"/>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Bài tập</w:t>
            </w:r>
          </w:p>
        </w:tc>
        <w:tc>
          <w:tcPr>
            <w:tcW w:w="3828" w:type="dxa"/>
            <w:shd w:val="clear" w:color="auto" w:fill="auto"/>
            <w:vAlign w:val="center"/>
          </w:tcPr>
          <w:p w:rsidR="004C7624" w:rsidRDefault="00C42597">
            <w:pPr>
              <w:jc w:val="both"/>
              <w:rPr>
                <w:rFonts w:cs="Times New Roman"/>
                <w:color w:val="000000" w:themeColor="text1"/>
                <w:sz w:val="24"/>
                <w:szCs w:val="24"/>
                <w:lang w:val="nl-NL"/>
              </w:rPr>
            </w:pPr>
            <w:r>
              <w:rPr>
                <w:rFonts w:cs="Times New Roman"/>
                <w:color w:val="000000" w:themeColor="text1"/>
                <w:sz w:val="24"/>
                <w:szCs w:val="24"/>
                <w:lang w:val="nl-NL"/>
              </w:rPr>
              <w:t>- Củng cố kiến thức về chương trình máy tính và dữ liệu.</w:t>
            </w:r>
          </w:p>
        </w:tc>
        <w:tc>
          <w:tcPr>
            <w:tcW w:w="1276" w:type="dxa"/>
            <w:shd w:val="clear" w:color="auto" w:fill="auto"/>
            <w:vAlign w:val="center"/>
          </w:tcPr>
          <w:p w:rsidR="004C7624" w:rsidRDefault="00C42597">
            <w:pPr>
              <w:pStyle w:val="NormalWeb"/>
              <w:spacing w:before="0" w:beforeAutospacing="0" w:after="0" w:afterAutospacing="0"/>
              <w:jc w:val="center"/>
              <w:rPr>
                <w:iCs/>
                <w:color w:val="000000" w:themeColor="text1"/>
              </w:rPr>
            </w:pPr>
            <w:r>
              <w:rPr>
                <w:iCs/>
                <w:color w:val="000000" w:themeColor="text1"/>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10</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10</w:t>
            </w:r>
          </w:p>
        </w:tc>
        <w:tc>
          <w:tcPr>
            <w:tcW w:w="4025"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i/>
                <w:iCs/>
                <w:color w:val="000000" w:themeColor="text1"/>
              </w:rPr>
              <w:t>Bài thực hành 2:</w:t>
            </w:r>
            <w:r>
              <w:rPr>
                <w:color w:val="000000" w:themeColor="text1"/>
              </w:rPr>
              <w:t xml:space="preserve"> Viết chương trình để tính toán</w:t>
            </w:r>
          </w:p>
        </w:tc>
        <w:tc>
          <w:tcPr>
            <w:tcW w:w="3828" w:type="dxa"/>
            <w:vMerge w:val="restart"/>
            <w:shd w:val="clear" w:color="auto" w:fill="auto"/>
            <w:vAlign w:val="center"/>
          </w:tcPr>
          <w:p w:rsidR="004C7624" w:rsidRDefault="00C42597">
            <w:pPr>
              <w:jc w:val="both"/>
              <w:rPr>
                <w:rFonts w:cs="Times New Roman"/>
                <w:color w:val="000000" w:themeColor="text1"/>
                <w:sz w:val="24"/>
                <w:szCs w:val="24"/>
              </w:rPr>
            </w:pPr>
            <w:r>
              <w:rPr>
                <w:rFonts w:cs="Times New Roman"/>
                <w:color w:val="000000" w:themeColor="text1"/>
                <w:sz w:val="24"/>
                <w:szCs w:val="24"/>
              </w:rPr>
              <w:t>- Chuyển được biểu thức toán học sang biểu diễn trong Pascal;</w:t>
            </w:r>
          </w:p>
          <w:p w:rsidR="004C7624" w:rsidRDefault="00C42597">
            <w:pPr>
              <w:jc w:val="both"/>
              <w:rPr>
                <w:rFonts w:cs="Times New Roman"/>
                <w:color w:val="000000" w:themeColor="text1"/>
                <w:sz w:val="24"/>
                <w:szCs w:val="24"/>
              </w:rPr>
            </w:pPr>
            <w:r>
              <w:rPr>
                <w:rFonts w:cs="Times New Roman"/>
                <w:color w:val="000000" w:themeColor="text1"/>
                <w:sz w:val="24"/>
                <w:szCs w:val="24"/>
              </w:rPr>
              <w:t>- Biết được kiểu dữ liệu khác nhau thì được xử lí khác nhau;</w:t>
            </w:r>
          </w:p>
          <w:p w:rsidR="004C7624" w:rsidRDefault="00C42597">
            <w:pPr>
              <w:jc w:val="both"/>
              <w:rPr>
                <w:rFonts w:cs="Times New Roman"/>
                <w:color w:val="000000" w:themeColor="text1"/>
                <w:sz w:val="24"/>
                <w:szCs w:val="24"/>
              </w:rPr>
            </w:pPr>
            <w:r>
              <w:rPr>
                <w:rFonts w:cs="Times New Roman"/>
                <w:color w:val="000000" w:themeColor="text1"/>
                <w:sz w:val="24"/>
                <w:szCs w:val="24"/>
              </w:rPr>
              <w:t>- Hiểu phép toán div, mod;</w:t>
            </w:r>
          </w:p>
          <w:p w:rsidR="004C7624" w:rsidRDefault="00C42597">
            <w:pPr>
              <w:jc w:val="both"/>
              <w:rPr>
                <w:rFonts w:cs="Times New Roman"/>
                <w:color w:val="000000" w:themeColor="text1"/>
                <w:sz w:val="24"/>
                <w:szCs w:val="24"/>
              </w:rPr>
            </w:pPr>
            <w:r>
              <w:rPr>
                <w:rFonts w:cs="Times New Roman"/>
                <w:color w:val="000000" w:themeColor="text1"/>
                <w:sz w:val="24"/>
                <w:szCs w:val="24"/>
              </w:rPr>
              <w:t>- Hiểu thêm về các lệnh in dữ liệu ra màn hình và tạm ngừng chương trình.</w:t>
            </w:r>
          </w:p>
        </w:tc>
        <w:tc>
          <w:tcPr>
            <w:tcW w:w="1276" w:type="dxa"/>
            <w:vMerge w:val="restart"/>
            <w:shd w:val="clear" w:color="auto" w:fill="auto"/>
            <w:vAlign w:val="center"/>
          </w:tcPr>
          <w:p w:rsidR="004C7624" w:rsidRDefault="00C42597">
            <w:pPr>
              <w:pStyle w:val="NormalWeb"/>
              <w:spacing w:before="0" w:beforeAutospacing="0" w:after="0" w:afterAutospacing="0"/>
              <w:jc w:val="center"/>
              <w:rPr>
                <w:iCs/>
                <w:color w:val="000000" w:themeColor="text1"/>
              </w:rPr>
            </w:pPr>
            <w:r>
              <w:rPr>
                <w:iCs/>
                <w:color w:val="000000" w:themeColor="text1"/>
              </w:rPr>
              <w:t xml:space="preserve"> CNTT</w:t>
            </w:r>
          </w:p>
          <w:p w:rsidR="004C7624" w:rsidRDefault="004C7624">
            <w:pPr>
              <w:pStyle w:val="NormalWeb"/>
              <w:spacing w:before="0" w:after="0"/>
              <w:jc w:val="center"/>
              <w:rPr>
                <w:b/>
                <w:bCs/>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bCs/>
                <w:iCs/>
                <w:color w:val="000000" w:themeColor="text1"/>
              </w:rPr>
              <w:t>11</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11</w:t>
            </w:r>
          </w:p>
        </w:tc>
        <w:tc>
          <w:tcPr>
            <w:tcW w:w="4025" w:type="dxa"/>
            <w:shd w:val="clear" w:color="auto" w:fill="auto"/>
            <w:vAlign w:val="center"/>
          </w:tcPr>
          <w:p w:rsidR="004C7624" w:rsidRDefault="00C42597">
            <w:pPr>
              <w:pStyle w:val="NormalWeb"/>
              <w:spacing w:before="0" w:beforeAutospacing="0" w:after="0" w:afterAutospacing="0"/>
              <w:jc w:val="both"/>
              <w:rPr>
                <w:i/>
                <w:iCs/>
                <w:color w:val="000000" w:themeColor="text1"/>
              </w:rPr>
            </w:pPr>
            <w:r>
              <w:rPr>
                <w:i/>
                <w:iCs/>
                <w:color w:val="000000" w:themeColor="text1"/>
              </w:rPr>
              <w:t>Bài thực hành 2:</w:t>
            </w:r>
            <w:r>
              <w:rPr>
                <w:color w:val="000000" w:themeColor="text1"/>
              </w:rPr>
              <w:t xml:space="preserve"> Viết chương trình để tính toán</w:t>
            </w:r>
          </w:p>
        </w:tc>
        <w:tc>
          <w:tcPr>
            <w:tcW w:w="3828" w:type="dxa"/>
            <w:vMerge/>
            <w:shd w:val="clear" w:color="auto" w:fill="auto"/>
            <w:vAlign w:val="center"/>
          </w:tcPr>
          <w:p w:rsidR="004C7624" w:rsidRDefault="004C7624">
            <w:pPr>
              <w:jc w:val="both"/>
              <w:rPr>
                <w:rFonts w:cs="Times New Roman"/>
                <w:color w:val="000000" w:themeColor="text1"/>
                <w:sz w:val="24"/>
                <w:szCs w:val="24"/>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12</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12</w:t>
            </w:r>
          </w:p>
        </w:tc>
        <w:tc>
          <w:tcPr>
            <w:tcW w:w="4025"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color w:val="000000" w:themeColor="text1"/>
              </w:rPr>
              <w:t>Bài 4: Sử dụng biến trong chương trình (Mục 1, 2)</w:t>
            </w:r>
          </w:p>
        </w:tc>
        <w:tc>
          <w:tcPr>
            <w:tcW w:w="3828" w:type="dxa"/>
            <w:vMerge w:val="restart"/>
            <w:shd w:val="clear" w:color="auto" w:fill="auto"/>
            <w:vAlign w:val="center"/>
          </w:tcPr>
          <w:p w:rsidR="004C7624" w:rsidRDefault="00C42597">
            <w:pPr>
              <w:spacing w:line="240" w:lineRule="auto"/>
              <w:jc w:val="both"/>
              <w:rPr>
                <w:rFonts w:cs="Times New Roman"/>
                <w:color w:val="000000" w:themeColor="text1"/>
                <w:sz w:val="24"/>
                <w:szCs w:val="24"/>
              </w:rPr>
            </w:pPr>
            <w:r>
              <w:rPr>
                <w:rFonts w:cs="Times New Roman"/>
                <w:color w:val="000000" w:themeColor="text1"/>
                <w:sz w:val="24"/>
                <w:szCs w:val="24"/>
              </w:rPr>
              <w:t>- Biết khái niệm biến, hằng;</w:t>
            </w:r>
          </w:p>
          <w:p w:rsidR="004C7624" w:rsidRDefault="00C42597">
            <w:pPr>
              <w:spacing w:line="240" w:lineRule="auto"/>
              <w:jc w:val="both"/>
              <w:rPr>
                <w:rFonts w:cs="Times New Roman"/>
                <w:color w:val="000000" w:themeColor="text1"/>
                <w:sz w:val="24"/>
                <w:szCs w:val="24"/>
              </w:rPr>
            </w:pPr>
            <w:r>
              <w:rPr>
                <w:rFonts w:cs="Times New Roman"/>
                <w:color w:val="000000" w:themeColor="text1"/>
                <w:sz w:val="24"/>
                <w:szCs w:val="24"/>
              </w:rPr>
              <w:t>- Hiểu cách khai báo, sử dụng biến, hằng;</w:t>
            </w:r>
          </w:p>
          <w:p w:rsidR="004C7624" w:rsidRDefault="00C42597">
            <w:pPr>
              <w:spacing w:line="240" w:lineRule="auto"/>
              <w:jc w:val="both"/>
              <w:rPr>
                <w:rFonts w:cs="Times New Roman"/>
                <w:color w:val="000000" w:themeColor="text1"/>
                <w:sz w:val="24"/>
                <w:szCs w:val="24"/>
              </w:rPr>
            </w:pPr>
            <w:r>
              <w:rPr>
                <w:rFonts w:cs="Times New Roman"/>
                <w:color w:val="000000" w:themeColor="text1"/>
                <w:sz w:val="24"/>
                <w:szCs w:val="24"/>
              </w:rPr>
              <w:t>- Biết vai trò của biến trong lập trình;</w:t>
            </w:r>
          </w:p>
          <w:p w:rsidR="004C7624" w:rsidRDefault="00C42597">
            <w:pPr>
              <w:spacing w:line="240" w:lineRule="auto"/>
              <w:jc w:val="both"/>
              <w:rPr>
                <w:rFonts w:cs="Times New Roman"/>
                <w:color w:val="000000" w:themeColor="text1"/>
                <w:sz w:val="24"/>
                <w:szCs w:val="24"/>
              </w:rPr>
            </w:pPr>
            <w:r>
              <w:rPr>
                <w:rFonts w:cs="Times New Roman"/>
                <w:color w:val="000000" w:themeColor="text1"/>
                <w:sz w:val="24"/>
                <w:szCs w:val="24"/>
              </w:rPr>
              <w:t>- Hiểu lệnh gán.</w:t>
            </w:r>
          </w:p>
        </w:tc>
        <w:tc>
          <w:tcPr>
            <w:tcW w:w="1276" w:type="dxa"/>
            <w:vMerge w:val="restart"/>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iCs/>
                <w:color w:val="000000" w:themeColor="text1"/>
              </w:rPr>
              <w:t xml:space="preserve"> CNTT</w:t>
            </w:r>
          </w:p>
          <w:p w:rsidR="004C7624" w:rsidRDefault="004C7624">
            <w:pPr>
              <w:pStyle w:val="NormalWeb"/>
              <w:spacing w:before="0" w:after="0"/>
              <w:jc w:val="center"/>
              <w:rPr>
                <w:b/>
                <w:bCs/>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13</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13</w:t>
            </w:r>
          </w:p>
        </w:tc>
        <w:tc>
          <w:tcPr>
            <w:tcW w:w="4025" w:type="dxa"/>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Bài 4: Sử dụng biến trong chương trình (Mục 3, 4)</w:t>
            </w: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1800"/>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lastRenderedPageBreak/>
              <w:t>14</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14</w:t>
            </w:r>
          </w:p>
        </w:tc>
        <w:tc>
          <w:tcPr>
            <w:tcW w:w="4025"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i/>
                <w:iCs/>
                <w:color w:val="000000" w:themeColor="text1"/>
              </w:rPr>
              <w:t>Bài thực hành 3:</w:t>
            </w:r>
            <w:r>
              <w:rPr>
                <w:color w:val="000000" w:themeColor="text1"/>
              </w:rPr>
              <w:t xml:space="preserve"> Khai báo và sử dụng biến</w:t>
            </w:r>
          </w:p>
        </w:tc>
        <w:tc>
          <w:tcPr>
            <w:tcW w:w="3828" w:type="dxa"/>
            <w:vMerge w:val="restart"/>
            <w:shd w:val="clear" w:color="auto" w:fill="auto"/>
            <w:vAlign w:val="center"/>
          </w:tcPr>
          <w:p w:rsidR="004C7624" w:rsidRDefault="00C42597">
            <w:pPr>
              <w:pStyle w:val="NormalWeb"/>
              <w:spacing w:before="0" w:beforeAutospacing="0" w:after="0" w:afterAutospacing="0"/>
              <w:jc w:val="both"/>
              <w:rPr>
                <w:bCs/>
                <w:iCs/>
                <w:color w:val="000000" w:themeColor="text1"/>
              </w:rPr>
            </w:pPr>
            <w:r>
              <w:rPr>
                <w:bCs/>
                <w:iCs/>
                <w:color w:val="000000" w:themeColor="text1"/>
              </w:rPr>
              <w:t>- Thực hiện được khai báo đúng cú pháp, lựa chọn được kiểu dữ liệu phù hợp cho biến;</w:t>
            </w:r>
          </w:p>
          <w:p w:rsidR="004C7624" w:rsidRDefault="00C42597">
            <w:pPr>
              <w:pStyle w:val="NormalWeb"/>
              <w:spacing w:before="0" w:beforeAutospacing="0" w:after="0" w:afterAutospacing="0"/>
              <w:jc w:val="both"/>
              <w:rPr>
                <w:bCs/>
                <w:iCs/>
                <w:color w:val="000000" w:themeColor="text1"/>
              </w:rPr>
            </w:pPr>
            <w:r>
              <w:rPr>
                <w:bCs/>
                <w:iCs/>
                <w:color w:val="000000" w:themeColor="text1"/>
              </w:rPr>
              <w:t>- Kết hợp được giữa lệnh write, writeln với read, readln để thực hiện việc nhập dữ liệu cho biến từ bàn phím;</w:t>
            </w:r>
          </w:p>
          <w:p w:rsidR="004C7624" w:rsidRDefault="00C42597">
            <w:pPr>
              <w:pStyle w:val="NormalWeb"/>
              <w:spacing w:before="0" w:beforeAutospacing="0" w:after="0" w:afterAutospacing="0"/>
              <w:jc w:val="both"/>
              <w:rPr>
                <w:bCs/>
                <w:iCs/>
                <w:color w:val="000000" w:themeColor="text1"/>
              </w:rPr>
            </w:pPr>
            <w:r>
              <w:rPr>
                <w:bCs/>
                <w:iCs/>
                <w:color w:val="000000" w:themeColor="text1"/>
              </w:rPr>
              <w:t>- Hiểu về các kiểu dữ liệu chuẩn: kiểu số nguyên, kiểu số thực;</w:t>
            </w:r>
          </w:p>
          <w:p w:rsidR="004C7624" w:rsidRDefault="00C42597">
            <w:pPr>
              <w:pStyle w:val="NormalWeb"/>
              <w:spacing w:before="0" w:beforeAutospacing="0" w:after="0" w:afterAutospacing="0"/>
              <w:jc w:val="both"/>
              <w:rPr>
                <w:bCs/>
                <w:iCs/>
                <w:color w:val="000000" w:themeColor="text1"/>
              </w:rPr>
            </w:pPr>
            <w:r>
              <w:rPr>
                <w:bCs/>
                <w:iCs/>
                <w:color w:val="000000" w:themeColor="text1"/>
              </w:rPr>
              <w:t>- Sử dụng được lệnh gán giá trị cho biến;</w:t>
            </w:r>
          </w:p>
          <w:p w:rsidR="004C7624" w:rsidRDefault="00C42597">
            <w:pPr>
              <w:pStyle w:val="NormalWeb"/>
              <w:spacing w:before="0" w:beforeAutospacing="0" w:after="0" w:afterAutospacing="0"/>
              <w:jc w:val="both"/>
              <w:rPr>
                <w:bCs/>
                <w:iCs/>
                <w:color w:val="000000" w:themeColor="text1"/>
              </w:rPr>
            </w:pPr>
            <w:r>
              <w:rPr>
                <w:bCs/>
                <w:iCs/>
                <w:color w:val="000000" w:themeColor="text1"/>
              </w:rPr>
              <w:t>- Hiểu cách khai báo và sử dụng hằng;</w:t>
            </w:r>
          </w:p>
          <w:p w:rsidR="004C7624" w:rsidRDefault="00C42597">
            <w:pPr>
              <w:pStyle w:val="NormalWeb"/>
              <w:spacing w:before="0" w:beforeAutospacing="0" w:after="0" w:afterAutospacing="0"/>
              <w:jc w:val="both"/>
              <w:rPr>
                <w:bCs/>
                <w:iCs/>
                <w:color w:val="000000" w:themeColor="text1"/>
              </w:rPr>
            </w:pPr>
            <w:r>
              <w:rPr>
                <w:bCs/>
                <w:iCs/>
                <w:color w:val="000000" w:themeColor="text1"/>
              </w:rPr>
              <w:t>- Hiểu và thực hiện được việc tráo đổi giá trị của hai biến.</w:t>
            </w:r>
          </w:p>
          <w:p w:rsidR="004C7624" w:rsidRDefault="004C7624">
            <w:pPr>
              <w:pStyle w:val="NormalWeb"/>
              <w:spacing w:before="0" w:beforeAutospacing="0" w:after="0" w:afterAutospacing="0"/>
              <w:jc w:val="both"/>
              <w:rPr>
                <w:bCs/>
                <w:iCs/>
                <w:color w:val="000000" w:themeColor="text1"/>
              </w:rPr>
            </w:pPr>
          </w:p>
        </w:tc>
        <w:tc>
          <w:tcPr>
            <w:tcW w:w="1276" w:type="dxa"/>
            <w:vMerge w:val="restart"/>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iCs/>
                <w:color w:val="000000" w:themeColor="text1"/>
              </w:rPr>
              <w:t xml:space="preserve"> 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 xml:space="preserve">15 </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 xml:space="preserve">15 </w:t>
            </w:r>
          </w:p>
        </w:tc>
        <w:tc>
          <w:tcPr>
            <w:tcW w:w="4025" w:type="dxa"/>
            <w:shd w:val="clear" w:color="auto" w:fill="auto"/>
            <w:vAlign w:val="center"/>
          </w:tcPr>
          <w:p w:rsidR="004C7624" w:rsidRDefault="00C42597">
            <w:pPr>
              <w:pStyle w:val="NormalWeb"/>
              <w:spacing w:before="0" w:beforeAutospacing="0" w:after="0" w:afterAutospacing="0"/>
              <w:jc w:val="both"/>
              <w:rPr>
                <w:color w:val="000000" w:themeColor="text1"/>
              </w:rPr>
            </w:pPr>
            <w:r>
              <w:rPr>
                <w:i/>
                <w:iCs/>
                <w:color w:val="000000" w:themeColor="text1"/>
              </w:rPr>
              <w:t>Bài thực hành 3:</w:t>
            </w:r>
            <w:r>
              <w:rPr>
                <w:color w:val="000000" w:themeColor="text1"/>
              </w:rPr>
              <w:t xml:space="preserve"> Khai báo và sử dụng biến</w:t>
            </w:r>
          </w:p>
        </w:tc>
        <w:tc>
          <w:tcPr>
            <w:tcW w:w="3828" w:type="dxa"/>
            <w:vMerge/>
            <w:shd w:val="clear" w:color="auto" w:fill="auto"/>
            <w:vAlign w:val="center"/>
          </w:tcPr>
          <w:p w:rsidR="004C7624" w:rsidRDefault="004C7624">
            <w:pPr>
              <w:keepNext/>
              <w:tabs>
                <w:tab w:val="left" w:pos="851"/>
              </w:tabs>
              <w:spacing w:line="240" w:lineRule="auto"/>
              <w:jc w:val="both"/>
              <w:rPr>
                <w:rFonts w:cs="Times New Roman"/>
                <w:color w:val="000000" w:themeColor="text1"/>
                <w:sz w:val="24"/>
                <w:szCs w:val="24"/>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16</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16</w:t>
            </w:r>
          </w:p>
        </w:tc>
        <w:tc>
          <w:tcPr>
            <w:tcW w:w="4025" w:type="dxa"/>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Bài tập</w:t>
            </w:r>
          </w:p>
        </w:tc>
        <w:tc>
          <w:tcPr>
            <w:tcW w:w="3828" w:type="dxa"/>
            <w:vMerge/>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1276" w:type="dxa"/>
            <w:shd w:val="clear" w:color="auto" w:fill="auto"/>
            <w:vAlign w:val="center"/>
          </w:tcPr>
          <w:p w:rsidR="004C7624" w:rsidRDefault="00C42597">
            <w:pPr>
              <w:pStyle w:val="NormalWeb"/>
              <w:spacing w:before="0" w:beforeAutospacing="0" w:after="0" w:afterAutospacing="0"/>
              <w:jc w:val="center"/>
              <w:rPr>
                <w:iCs/>
                <w:color w:val="000000" w:themeColor="text1"/>
              </w:rPr>
            </w:pPr>
            <w:r>
              <w:rPr>
                <w:iCs/>
                <w:color w:val="000000" w:themeColor="text1"/>
              </w:rPr>
              <w:t xml:space="preserve"> 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17</w:t>
            </w:r>
          </w:p>
        </w:tc>
        <w:tc>
          <w:tcPr>
            <w:tcW w:w="1199" w:type="dxa"/>
            <w:shd w:val="clear" w:color="auto" w:fill="auto"/>
            <w:vAlign w:val="center"/>
          </w:tcPr>
          <w:p w:rsidR="004C7624" w:rsidRPr="00FD0EC8" w:rsidRDefault="00C42597">
            <w:pPr>
              <w:pStyle w:val="NormalWeb"/>
              <w:spacing w:before="0" w:beforeAutospacing="0" w:after="0" w:afterAutospacing="0"/>
              <w:jc w:val="center"/>
              <w:rPr>
                <w:b/>
                <w:bCs/>
                <w:iCs/>
                <w:color w:val="FF0000"/>
              </w:rPr>
            </w:pPr>
            <w:r w:rsidRPr="00FD0EC8">
              <w:rPr>
                <w:b/>
                <w:color w:val="FF0000"/>
              </w:rPr>
              <w:t>17</w:t>
            </w:r>
          </w:p>
        </w:tc>
        <w:tc>
          <w:tcPr>
            <w:tcW w:w="4025" w:type="dxa"/>
            <w:shd w:val="clear" w:color="auto" w:fill="auto"/>
            <w:vAlign w:val="center"/>
          </w:tcPr>
          <w:p w:rsidR="004C7624" w:rsidRPr="00FD0EC8" w:rsidRDefault="00C42597">
            <w:pPr>
              <w:pStyle w:val="NormalWeb"/>
              <w:spacing w:before="0" w:beforeAutospacing="0" w:after="0" w:afterAutospacing="0"/>
              <w:jc w:val="both"/>
              <w:rPr>
                <w:b/>
                <w:bCs/>
                <w:iCs/>
                <w:color w:val="FF0000"/>
              </w:rPr>
            </w:pPr>
            <w:r w:rsidRPr="00FD0EC8">
              <w:rPr>
                <w:b/>
                <w:bCs/>
                <w:color w:val="FF0000"/>
              </w:rPr>
              <w:t>Kiểm tra giữa kỳ I</w:t>
            </w:r>
          </w:p>
        </w:tc>
        <w:tc>
          <w:tcPr>
            <w:tcW w:w="3828" w:type="dxa"/>
            <w:shd w:val="clear" w:color="auto" w:fill="auto"/>
            <w:vAlign w:val="center"/>
          </w:tcPr>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Củng cố lại kiến thức đã học.</w:t>
            </w:r>
          </w:p>
          <w:p w:rsidR="004C7624" w:rsidRDefault="00C42597">
            <w:pPr>
              <w:keepNext/>
              <w:tabs>
                <w:tab w:val="left" w:pos="851"/>
              </w:tabs>
              <w:spacing w:line="240" w:lineRule="auto"/>
              <w:jc w:val="both"/>
              <w:rPr>
                <w:rFonts w:cs="Times New Roman"/>
                <w:color w:val="000000" w:themeColor="text1"/>
                <w:sz w:val="24"/>
                <w:szCs w:val="24"/>
                <w:lang w:val="pt-BR"/>
              </w:rPr>
            </w:pPr>
            <w:r>
              <w:rPr>
                <w:rFonts w:cs="Times New Roman"/>
                <w:color w:val="000000" w:themeColor="text1"/>
                <w:sz w:val="24"/>
                <w:szCs w:val="24"/>
                <w:lang w:val="pt-BR"/>
              </w:rPr>
              <w:t>- Xác định các phép toán với dữ liệu kiểu số.</w:t>
            </w:r>
          </w:p>
          <w:p w:rsidR="004C7624" w:rsidRDefault="00C42597">
            <w:pPr>
              <w:pStyle w:val="NormalWeb"/>
              <w:spacing w:before="0" w:beforeAutospacing="0" w:after="0" w:afterAutospacing="0"/>
              <w:jc w:val="both"/>
              <w:rPr>
                <w:bCs/>
                <w:iCs/>
                <w:color w:val="000000" w:themeColor="text1"/>
                <w:lang w:val="pt-BR"/>
              </w:rPr>
            </w:pPr>
            <w:r>
              <w:rPr>
                <w:color w:val="000000" w:themeColor="text1"/>
                <w:lang w:val="pt-BR"/>
              </w:rPr>
              <w:t>- Viết được thuật toán đơn giản, viết được một số chương trình thông dụng.</w:t>
            </w:r>
          </w:p>
        </w:tc>
        <w:tc>
          <w:tcPr>
            <w:tcW w:w="1276" w:type="dxa"/>
            <w:shd w:val="clear" w:color="auto" w:fill="auto"/>
            <w:vAlign w:val="center"/>
          </w:tcPr>
          <w:p w:rsidR="004C7624" w:rsidRDefault="004C7624">
            <w:pPr>
              <w:pStyle w:val="NormalWeb"/>
              <w:spacing w:before="0" w:beforeAutospacing="0" w:after="0" w:afterAutospacing="0"/>
              <w:jc w:val="center"/>
              <w:rPr>
                <w:b/>
                <w:bCs/>
                <w:iCs/>
                <w:color w:val="000000" w:themeColor="text1"/>
                <w:lang w:val="pt-BR"/>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18</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18</w:t>
            </w:r>
          </w:p>
        </w:tc>
        <w:tc>
          <w:tcPr>
            <w:tcW w:w="4025" w:type="dxa"/>
            <w:shd w:val="clear" w:color="auto" w:fill="auto"/>
          </w:tcPr>
          <w:p w:rsidR="004C7624" w:rsidRDefault="00C42597">
            <w:pPr>
              <w:pStyle w:val="NormalWeb"/>
              <w:spacing w:before="0" w:beforeAutospacing="0" w:after="0" w:afterAutospacing="0"/>
              <w:jc w:val="both"/>
              <w:rPr>
                <w:b/>
                <w:bCs/>
                <w:color w:val="000000" w:themeColor="text1"/>
              </w:rPr>
            </w:pPr>
            <w:r>
              <w:rPr>
                <w:color w:val="000000" w:themeColor="text1"/>
              </w:rPr>
              <w:t>Làm quen với giải phẫu c</w:t>
            </w:r>
            <w:r>
              <w:rPr>
                <w:rFonts w:hint="cs"/>
                <w:color w:val="000000" w:themeColor="text1"/>
              </w:rPr>
              <w:t>ơ</w:t>
            </w:r>
            <w:r>
              <w:rPr>
                <w:color w:val="000000" w:themeColor="text1"/>
              </w:rPr>
              <w:t xml:space="preserve"> thể ng</w:t>
            </w:r>
            <w:r>
              <w:rPr>
                <w:rFonts w:hint="cs"/>
                <w:color w:val="000000" w:themeColor="text1"/>
              </w:rPr>
              <w:t>ư</w:t>
            </w:r>
            <w:r>
              <w:rPr>
                <w:color w:val="000000" w:themeColor="text1"/>
              </w:rPr>
              <w:t>ời bằng PM Anatomy (Mục 1, 2)</w:t>
            </w:r>
          </w:p>
        </w:tc>
        <w:tc>
          <w:tcPr>
            <w:tcW w:w="3828" w:type="dxa"/>
            <w:vMerge w:val="restart"/>
            <w:shd w:val="clear" w:color="auto" w:fill="auto"/>
            <w:vAlign w:val="center"/>
          </w:tcPr>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xml:space="preserve"> - HS hiểu mục đích và ý nghĩa của phần mềm và có thể tự khởi động, tự mở các bài học chức năng và luyện tập liên quan đến giải phẫu cơ thể người của phần mềm;</w:t>
            </w:r>
          </w:p>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Thông qua phần mềm, HS biết và có thể tra cứu hình ảnh, thông tin và nhiều kiến thức khác hỗ trợ cho việc học môn Sinh học 8.</w:t>
            </w:r>
          </w:p>
        </w:tc>
        <w:tc>
          <w:tcPr>
            <w:tcW w:w="1276" w:type="dxa"/>
            <w:vMerge w:val="restart"/>
            <w:shd w:val="clear" w:color="auto" w:fill="auto"/>
            <w:vAlign w:val="center"/>
          </w:tcPr>
          <w:p w:rsidR="004C7624" w:rsidRDefault="00C42597">
            <w:pPr>
              <w:pStyle w:val="NormalWeb"/>
              <w:spacing w:before="0" w:beforeAutospacing="0" w:after="0" w:afterAutospacing="0"/>
              <w:jc w:val="center"/>
              <w:rPr>
                <w:b/>
                <w:bCs/>
                <w:iCs/>
                <w:color w:val="000000" w:themeColor="text1"/>
                <w:lang w:val="pt-BR"/>
              </w:rPr>
            </w:pPr>
            <w:r>
              <w:rPr>
                <w:iCs/>
                <w:color w:val="000000" w:themeColor="text1"/>
              </w:rPr>
              <w:t xml:space="preserve">  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19</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19</w:t>
            </w:r>
          </w:p>
        </w:tc>
        <w:tc>
          <w:tcPr>
            <w:tcW w:w="4025" w:type="dxa"/>
            <w:shd w:val="clear" w:color="auto" w:fill="auto"/>
          </w:tcPr>
          <w:p w:rsidR="004C7624" w:rsidRDefault="00C42597">
            <w:pPr>
              <w:pStyle w:val="NormalWeb"/>
              <w:spacing w:before="0" w:beforeAutospacing="0" w:after="0" w:afterAutospacing="0"/>
              <w:jc w:val="both"/>
              <w:rPr>
                <w:b/>
                <w:bCs/>
                <w:color w:val="000000" w:themeColor="text1"/>
              </w:rPr>
            </w:pPr>
            <w:r>
              <w:rPr>
                <w:color w:val="000000" w:themeColor="text1"/>
              </w:rPr>
              <w:t>Làm quen với giải phẫu c</w:t>
            </w:r>
            <w:r>
              <w:rPr>
                <w:rFonts w:hint="cs"/>
                <w:color w:val="000000" w:themeColor="text1"/>
              </w:rPr>
              <w:t>ơ</w:t>
            </w:r>
            <w:r>
              <w:rPr>
                <w:color w:val="000000" w:themeColor="text1"/>
              </w:rPr>
              <w:t xml:space="preserve"> thể ng</w:t>
            </w:r>
            <w:r>
              <w:rPr>
                <w:rFonts w:hint="cs"/>
                <w:color w:val="000000" w:themeColor="text1"/>
              </w:rPr>
              <w:t>ư</w:t>
            </w:r>
            <w:r>
              <w:rPr>
                <w:color w:val="000000" w:themeColor="text1"/>
              </w:rPr>
              <w:t>ời bằng PM Anatomy (Mục 3, 4)</w:t>
            </w: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b/>
                <w:bCs/>
                <w:iCs/>
                <w:color w:val="000000" w:themeColor="text1"/>
                <w:lang w:val="pt-BR"/>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20</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20</w:t>
            </w:r>
          </w:p>
        </w:tc>
        <w:tc>
          <w:tcPr>
            <w:tcW w:w="4025" w:type="dxa"/>
            <w:shd w:val="clear" w:color="auto" w:fill="auto"/>
          </w:tcPr>
          <w:p w:rsidR="004C7624" w:rsidRDefault="00C42597">
            <w:pPr>
              <w:pStyle w:val="NormalWeb"/>
              <w:spacing w:before="0" w:beforeAutospacing="0" w:after="0" w:afterAutospacing="0"/>
              <w:jc w:val="both"/>
              <w:rPr>
                <w:b/>
                <w:bCs/>
                <w:color w:val="000000" w:themeColor="text1"/>
              </w:rPr>
            </w:pPr>
            <w:r>
              <w:rPr>
                <w:color w:val="000000" w:themeColor="text1"/>
              </w:rPr>
              <w:t>Làm quen với giải phẫu c</w:t>
            </w:r>
            <w:r>
              <w:rPr>
                <w:rFonts w:hint="cs"/>
                <w:color w:val="000000" w:themeColor="text1"/>
              </w:rPr>
              <w:t>ơ</w:t>
            </w:r>
            <w:r>
              <w:rPr>
                <w:color w:val="000000" w:themeColor="text1"/>
              </w:rPr>
              <w:t xml:space="preserve"> thể ng</w:t>
            </w:r>
            <w:r>
              <w:rPr>
                <w:rFonts w:hint="cs"/>
                <w:color w:val="000000" w:themeColor="text1"/>
              </w:rPr>
              <w:t>ư</w:t>
            </w:r>
            <w:r>
              <w:rPr>
                <w:color w:val="000000" w:themeColor="text1"/>
              </w:rPr>
              <w:t>ời bằng PM Anatomy (Mục 5, 6)</w:t>
            </w: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b/>
                <w:bCs/>
                <w:iCs/>
                <w:color w:val="000000" w:themeColor="text1"/>
                <w:lang w:val="pt-BR"/>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lastRenderedPageBreak/>
              <w:t>21</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21</w:t>
            </w:r>
          </w:p>
        </w:tc>
        <w:tc>
          <w:tcPr>
            <w:tcW w:w="4025" w:type="dxa"/>
            <w:shd w:val="clear" w:color="auto" w:fill="auto"/>
          </w:tcPr>
          <w:p w:rsidR="004C7624" w:rsidRDefault="00C42597">
            <w:pPr>
              <w:pStyle w:val="NormalWeb"/>
              <w:spacing w:before="0" w:beforeAutospacing="0" w:after="0" w:afterAutospacing="0"/>
              <w:jc w:val="both"/>
              <w:rPr>
                <w:b/>
                <w:bCs/>
                <w:color w:val="000000" w:themeColor="text1"/>
              </w:rPr>
            </w:pPr>
            <w:r>
              <w:rPr>
                <w:color w:val="000000" w:themeColor="text1"/>
              </w:rPr>
              <w:t>Làm quen với giải phẫu c</w:t>
            </w:r>
            <w:r>
              <w:rPr>
                <w:rFonts w:hint="cs"/>
                <w:color w:val="000000" w:themeColor="text1"/>
              </w:rPr>
              <w:t>ơ</w:t>
            </w:r>
            <w:r>
              <w:rPr>
                <w:color w:val="000000" w:themeColor="text1"/>
              </w:rPr>
              <w:t xml:space="preserve"> thể ng</w:t>
            </w:r>
            <w:r>
              <w:rPr>
                <w:rFonts w:hint="cs"/>
                <w:color w:val="000000" w:themeColor="text1"/>
              </w:rPr>
              <w:t>ư</w:t>
            </w:r>
            <w:r>
              <w:rPr>
                <w:color w:val="000000" w:themeColor="text1"/>
              </w:rPr>
              <w:t>ời bằng PM Anatomy (Mục 7, 8)</w:t>
            </w: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b/>
                <w:bCs/>
                <w:iCs/>
                <w:color w:val="000000" w:themeColor="text1"/>
                <w:lang w:val="pt-BR"/>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22</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22</w:t>
            </w:r>
          </w:p>
        </w:tc>
        <w:tc>
          <w:tcPr>
            <w:tcW w:w="4025" w:type="dxa"/>
            <w:shd w:val="clear" w:color="auto" w:fill="auto"/>
          </w:tcPr>
          <w:p w:rsidR="004C7624" w:rsidRDefault="00C42597">
            <w:pPr>
              <w:pStyle w:val="NormalWeb"/>
              <w:spacing w:before="0" w:beforeAutospacing="0" w:after="0" w:afterAutospacing="0"/>
              <w:jc w:val="both"/>
              <w:rPr>
                <w:color w:val="000000" w:themeColor="text1"/>
              </w:rPr>
            </w:pPr>
            <w:r>
              <w:rPr>
                <w:color w:val="000000" w:themeColor="text1"/>
              </w:rPr>
              <w:t>Bài 5: Từ bài toán đến chương trình (Mục 1, 2)</w:t>
            </w:r>
          </w:p>
        </w:tc>
        <w:tc>
          <w:tcPr>
            <w:tcW w:w="3828" w:type="dxa"/>
            <w:vMerge w:val="restart"/>
            <w:shd w:val="clear" w:color="auto" w:fill="auto"/>
            <w:vAlign w:val="center"/>
          </w:tcPr>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Biết khái niệm bài toán, thuật toán;</w:t>
            </w:r>
          </w:p>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Biết các bước giải bài toán trên máy tính;</w:t>
            </w:r>
          </w:p>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Xác định được Input, Output của một bài toán đơn giản;</w:t>
            </w:r>
          </w:p>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Biết chương trình là thể hiện của thuật toán trên một ngôn ngữ cụ thể;</w:t>
            </w:r>
          </w:p>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Biết mô tả thuật toán bằng phương pháp liệt kê các bước;</w:t>
            </w:r>
          </w:p>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Hiểu thuật toán tính tổng của N số tự nhiên đầu tiên, tìm số lớn nhất của một dãy số.</w:t>
            </w:r>
          </w:p>
        </w:tc>
        <w:tc>
          <w:tcPr>
            <w:tcW w:w="1276" w:type="dxa"/>
            <w:vMerge w:val="restart"/>
            <w:shd w:val="clear" w:color="auto" w:fill="auto"/>
            <w:vAlign w:val="center"/>
          </w:tcPr>
          <w:p w:rsidR="004C7624" w:rsidRDefault="00C42597">
            <w:pPr>
              <w:pStyle w:val="NormalWeb"/>
              <w:spacing w:before="0" w:beforeAutospacing="0" w:after="0" w:afterAutospacing="0"/>
              <w:jc w:val="center"/>
              <w:rPr>
                <w:b/>
                <w:bCs/>
                <w:iCs/>
                <w:color w:val="000000" w:themeColor="text1"/>
                <w:lang w:val="pt-BR"/>
              </w:rPr>
            </w:pPr>
            <w:r>
              <w:rPr>
                <w:iCs/>
                <w:color w:val="000000" w:themeColor="text1"/>
              </w:rPr>
              <w:t xml:space="preserve">  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23</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23</w:t>
            </w:r>
          </w:p>
        </w:tc>
        <w:tc>
          <w:tcPr>
            <w:tcW w:w="4025" w:type="dxa"/>
            <w:shd w:val="clear" w:color="auto" w:fill="auto"/>
          </w:tcPr>
          <w:p w:rsidR="004C7624" w:rsidRDefault="00C42597">
            <w:pPr>
              <w:pStyle w:val="NormalWeb"/>
              <w:spacing w:before="0" w:beforeAutospacing="0" w:after="0" w:afterAutospacing="0"/>
              <w:jc w:val="both"/>
              <w:rPr>
                <w:color w:val="000000" w:themeColor="text1"/>
              </w:rPr>
            </w:pPr>
            <w:r>
              <w:rPr>
                <w:color w:val="000000" w:themeColor="text1"/>
              </w:rPr>
              <w:t>Bài 5: Từ bài toán đến chương trình (Mục 3)</w:t>
            </w: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b/>
                <w:bCs/>
                <w:iCs/>
                <w:color w:val="000000" w:themeColor="text1"/>
                <w:lang w:val="pt-BR"/>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24</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24</w:t>
            </w:r>
          </w:p>
        </w:tc>
        <w:tc>
          <w:tcPr>
            <w:tcW w:w="4025" w:type="dxa"/>
            <w:shd w:val="clear" w:color="auto" w:fill="auto"/>
          </w:tcPr>
          <w:p w:rsidR="004C7624" w:rsidRDefault="00C42597">
            <w:pPr>
              <w:pStyle w:val="NormalWeb"/>
              <w:spacing w:before="0" w:beforeAutospacing="0" w:after="0" w:afterAutospacing="0"/>
              <w:jc w:val="both"/>
              <w:rPr>
                <w:color w:val="000000" w:themeColor="text1"/>
              </w:rPr>
            </w:pPr>
            <w:r>
              <w:rPr>
                <w:color w:val="000000" w:themeColor="text1"/>
              </w:rPr>
              <w:t>Bài 5: Từ bài toán đến chương trình (Mục 4)</w:t>
            </w: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b/>
                <w:bCs/>
                <w:iCs/>
                <w:color w:val="000000" w:themeColor="text1"/>
                <w:lang w:val="pt-BR"/>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25</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25</w:t>
            </w:r>
          </w:p>
        </w:tc>
        <w:tc>
          <w:tcPr>
            <w:tcW w:w="4025" w:type="dxa"/>
            <w:shd w:val="clear" w:color="auto" w:fill="auto"/>
          </w:tcPr>
          <w:p w:rsidR="004C7624" w:rsidRDefault="00C42597">
            <w:pPr>
              <w:pStyle w:val="NormalWeb"/>
              <w:spacing w:before="0" w:beforeAutospacing="0" w:after="0" w:afterAutospacing="0"/>
              <w:jc w:val="both"/>
              <w:rPr>
                <w:color w:val="000000" w:themeColor="text1"/>
              </w:rPr>
            </w:pPr>
            <w:r>
              <w:rPr>
                <w:color w:val="000000" w:themeColor="text1"/>
              </w:rPr>
              <w:t>Bài 5: Từ bài toán đến chương trình (Mục 4)</w:t>
            </w:r>
          </w:p>
        </w:tc>
        <w:tc>
          <w:tcPr>
            <w:tcW w:w="3828" w:type="dxa"/>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b/>
                <w:bCs/>
                <w:iCs/>
                <w:color w:val="000000" w:themeColor="text1"/>
                <w:lang w:val="pt-BR"/>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26</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26</w:t>
            </w:r>
          </w:p>
        </w:tc>
        <w:tc>
          <w:tcPr>
            <w:tcW w:w="4025"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color w:val="000000" w:themeColor="text1"/>
              </w:rPr>
              <w:t>Bài tập</w:t>
            </w:r>
          </w:p>
        </w:tc>
        <w:tc>
          <w:tcPr>
            <w:tcW w:w="3828" w:type="dxa"/>
            <w:shd w:val="clear" w:color="auto" w:fill="auto"/>
            <w:vAlign w:val="center"/>
          </w:tcPr>
          <w:p w:rsidR="004C7624" w:rsidRDefault="00C42597">
            <w:pPr>
              <w:keepNext/>
              <w:tabs>
                <w:tab w:val="left" w:pos="851"/>
              </w:tabs>
              <w:spacing w:line="240" w:lineRule="auto"/>
              <w:jc w:val="both"/>
              <w:rPr>
                <w:bCs/>
                <w:iCs/>
                <w:color w:val="000000" w:themeColor="text1"/>
                <w:lang w:val="pt-BR"/>
              </w:rPr>
            </w:pPr>
            <w:r>
              <w:rPr>
                <w:rFonts w:cs="Times New Roman"/>
                <w:color w:val="000000" w:themeColor="text1"/>
                <w:sz w:val="24"/>
                <w:szCs w:val="24"/>
                <w:lang w:val="pt-BR"/>
              </w:rPr>
              <w:t>-</w:t>
            </w:r>
            <w:r>
              <w:rPr>
                <w:rFonts w:cs="Times New Roman"/>
                <w:color w:val="000000" w:themeColor="text1"/>
                <w:sz w:val="24"/>
                <w:szCs w:val="24"/>
                <w:lang w:val="vi-VN"/>
              </w:rPr>
              <w:t xml:space="preserve"> </w:t>
            </w:r>
            <w:r>
              <w:rPr>
                <w:rFonts w:cs="Times New Roman"/>
                <w:color w:val="000000" w:themeColor="text1"/>
                <w:sz w:val="24"/>
                <w:szCs w:val="24"/>
                <w:lang w:val="pt-BR"/>
              </w:rPr>
              <w:t>Củng cố kiến thức về bài toán, thuật toán</w:t>
            </w:r>
          </w:p>
        </w:tc>
        <w:tc>
          <w:tcPr>
            <w:tcW w:w="1276" w:type="dxa"/>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iCs/>
                <w:color w:val="000000" w:themeColor="text1"/>
              </w:rPr>
              <w:t xml:space="preserve">  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2011"/>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27</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27</w:t>
            </w:r>
          </w:p>
        </w:tc>
        <w:tc>
          <w:tcPr>
            <w:tcW w:w="4025" w:type="dxa"/>
            <w:shd w:val="clear" w:color="auto" w:fill="auto"/>
            <w:vAlign w:val="center"/>
          </w:tcPr>
          <w:p w:rsidR="004C7624" w:rsidRDefault="00C42597">
            <w:pPr>
              <w:pStyle w:val="NormalWeb"/>
              <w:spacing w:before="0" w:beforeAutospacing="0" w:after="0" w:afterAutospacing="0"/>
              <w:jc w:val="both"/>
              <w:rPr>
                <w:b/>
                <w:bCs/>
                <w:color w:val="000000" w:themeColor="text1"/>
              </w:rPr>
            </w:pPr>
            <w:r>
              <w:rPr>
                <w:b/>
                <w:bCs/>
                <w:color w:val="000000" w:themeColor="text1"/>
                <w:lang w:val="vi-VN"/>
              </w:rPr>
              <w:t xml:space="preserve">Chủ đề: </w:t>
            </w:r>
            <w:r>
              <w:rPr>
                <w:b/>
                <w:bCs/>
                <w:color w:val="000000" w:themeColor="text1"/>
              </w:rPr>
              <w:t xml:space="preserve">Câu lệnh điều kiện </w:t>
            </w:r>
          </w:p>
          <w:p w:rsidR="004C7624" w:rsidRDefault="00C42597">
            <w:pPr>
              <w:pStyle w:val="NormalWeb"/>
              <w:spacing w:before="0" w:beforeAutospacing="0" w:after="0" w:afterAutospacing="0"/>
              <w:jc w:val="both"/>
              <w:rPr>
                <w:b/>
                <w:bCs/>
                <w:iCs/>
                <w:color w:val="000000" w:themeColor="text1"/>
              </w:rPr>
            </w:pPr>
            <w:r>
              <w:rPr>
                <w:b/>
                <w:bCs/>
                <w:color w:val="000000" w:themeColor="text1"/>
              </w:rPr>
              <w:t>(Tiết 1)</w:t>
            </w:r>
          </w:p>
        </w:tc>
        <w:tc>
          <w:tcPr>
            <w:tcW w:w="3828" w:type="dxa"/>
            <w:vMerge w:val="restart"/>
            <w:shd w:val="clear" w:color="auto" w:fill="auto"/>
            <w:vAlign w:val="center"/>
          </w:tcPr>
          <w:p w:rsidR="004C7624" w:rsidRDefault="00C42597">
            <w:pPr>
              <w:pStyle w:val="NormalWeb"/>
              <w:spacing w:before="0" w:beforeAutospacing="0" w:after="0" w:afterAutospacing="0"/>
              <w:jc w:val="both"/>
              <w:rPr>
                <w:bCs/>
                <w:iCs/>
                <w:color w:val="000000" w:themeColor="text1"/>
                <w:lang w:val="pt-BR"/>
              </w:rPr>
            </w:pPr>
            <w:r>
              <w:rPr>
                <w:bCs/>
                <w:iCs/>
                <w:color w:val="000000" w:themeColor="text1"/>
                <w:lang w:val="pt-BR"/>
              </w:rPr>
              <w:t>- Biết sự cần thiết của cấu trúc rẽ nhánh trong lập trình;</w:t>
            </w:r>
          </w:p>
          <w:p w:rsidR="004C7624" w:rsidRDefault="00C42597">
            <w:pPr>
              <w:pStyle w:val="NormalWeb"/>
              <w:spacing w:before="0" w:beforeAutospacing="0" w:after="0" w:afterAutospacing="0"/>
              <w:jc w:val="both"/>
              <w:rPr>
                <w:bCs/>
                <w:iCs/>
                <w:color w:val="000000" w:themeColor="text1"/>
                <w:lang w:val="pt-BR"/>
              </w:rPr>
            </w:pPr>
            <w:r>
              <w:rPr>
                <w:bCs/>
                <w:iCs/>
                <w:color w:val="000000" w:themeColor="text1"/>
                <w:lang w:val="pt-BR"/>
              </w:rPr>
              <w:t>- Biết cấu trúc rẽ nhánh được sử dụng để chỉ dẫn cho máy tính thực hiện các thao tác phụ thuộc vào điều kiện;</w:t>
            </w:r>
          </w:p>
          <w:p w:rsidR="004C7624" w:rsidRDefault="00C42597">
            <w:pPr>
              <w:pStyle w:val="NormalWeb"/>
              <w:spacing w:before="0" w:beforeAutospacing="0" w:after="0" w:afterAutospacing="0"/>
              <w:jc w:val="both"/>
              <w:rPr>
                <w:bCs/>
                <w:iCs/>
                <w:color w:val="000000" w:themeColor="text1"/>
                <w:lang w:val="pt-BR"/>
              </w:rPr>
            </w:pPr>
            <w:r>
              <w:rPr>
                <w:bCs/>
                <w:iCs/>
                <w:color w:val="000000" w:themeColor="text1"/>
                <w:lang w:val="pt-BR"/>
              </w:rPr>
              <w:t>- Biết cấu trúc rẽ nhánh có hai dạng: Dạng thiếu và dạng đủ;</w:t>
            </w:r>
          </w:p>
          <w:p w:rsidR="004C7624" w:rsidRDefault="00C42597">
            <w:pPr>
              <w:pStyle w:val="NormalWeb"/>
              <w:spacing w:before="0" w:beforeAutospacing="0" w:after="0" w:afterAutospacing="0"/>
              <w:jc w:val="both"/>
              <w:rPr>
                <w:bCs/>
                <w:iCs/>
                <w:color w:val="000000" w:themeColor="text1"/>
                <w:lang w:val="pt-BR"/>
              </w:rPr>
            </w:pPr>
            <w:r>
              <w:rPr>
                <w:bCs/>
                <w:iCs/>
                <w:color w:val="000000" w:themeColor="text1"/>
                <w:lang w:val="pt-BR"/>
              </w:rPr>
              <w:t>- Biết mọi ngôn ngữ lập trình đều có câu lệnh để thể hiện cấu trúc rẽ nhánh;</w:t>
            </w:r>
          </w:p>
          <w:p w:rsidR="004C7624" w:rsidRDefault="00C42597">
            <w:pPr>
              <w:pStyle w:val="NormalWeb"/>
              <w:spacing w:before="0" w:beforeAutospacing="0" w:after="0" w:afterAutospacing="0"/>
              <w:jc w:val="both"/>
              <w:rPr>
                <w:bCs/>
                <w:iCs/>
                <w:color w:val="000000" w:themeColor="text1"/>
                <w:lang w:val="pt-BR"/>
              </w:rPr>
            </w:pPr>
            <w:r>
              <w:rPr>
                <w:bCs/>
                <w:iCs/>
                <w:color w:val="000000" w:themeColor="text1"/>
                <w:lang w:val="pt-BR"/>
              </w:rPr>
              <w:t xml:space="preserve">- Hiểu cú pháp, hoạt động của các </w:t>
            </w:r>
            <w:r>
              <w:rPr>
                <w:bCs/>
                <w:iCs/>
                <w:color w:val="000000" w:themeColor="text1"/>
                <w:lang w:val="pt-BR"/>
              </w:rPr>
              <w:lastRenderedPageBreak/>
              <w:t>câu lệnh điều kiện dạng thiếu và dạng đủ trong Pascal;</w:t>
            </w:r>
          </w:p>
          <w:p w:rsidR="004C7624" w:rsidRDefault="00C42597">
            <w:pPr>
              <w:pStyle w:val="NormalWeb"/>
              <w:spacing w:before="0" w:beforeAutospacing="0" w:after="0" w:afterAutospacing="0"/>
              <w:jc w:val="both"/>
              <w:rPr>
                <w:bCs/>
                <w:iCs/>
                <w:color w:val="000000" w:themeColor="text1"/>
                <w:lang w:val="pt-BR"/>
              </w:rPr>
            </w:pPr>
            <w:r>
              <w:rPr>
                <w:bCs/>
                <w:iCs/>
                <w:color w:val="000000" w:themeColor="text1"/>
                <w:lang w:val="pt-BR"/>
              </w:rPr>
              <w:t>- Bước đầu viết được câu lệnh điều kiện trong Pascal.</w:t>
            </w:r>
          </w:p>
          <w:p w:rsidR="004C7624" w:rsidRDefault="004C7624">
            <w:pPr>
              <w:pStyle w:val="NormalWeb"/>
              <w:spacing w:before="0" w:beforeAutospacing="0" w:after="0" w:afterAutospacing="0"/>
              <w:jc w:val="both"/>
              <w:rPr>
                <w:bCs/>
                <w:iCs/>
                <w:color w:val="000000" w:themeColor="text1"/>
                <w:lang w:val="pt-BR"/>
              </w:rPr>
            </w:pPr>
          </w:p>
        </w:tc>
        <w:tc>
          <w:tcPr>
            <w:tcW w:w="1276" w:type="dxa"/>
            <w:vMerge w:val="restart"/>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iCs/>
                <w:color w:val="000000" w:themeColor="text1"/>
              </w:rPr>
              <w:lastRenderedPageBreak/>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28</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28</w:t>
            </w:r>
          </w:p>
        </w:tc>
        <w:tc>
          <w:tcPr>
            <w:tcW w:w="4025" w:type="dxa"/>
            <w:shd w:val="clear" w:color="auto" w:fill="auto"/>
            <w:vAlign w:val="center"/>
          </w:tcPr>
          <w:p w:rsidR="004C7624" w:rsidRDefault="00C42597">
            <w:pPr>
              <w:pStyle w:val="NormalWeb"/>
              <w:spacing w:before="0" w:beforeAutospacing="0" w:after="0" w:afterAutospacing="0"/>
              <w:jc w:val="both"/>
              <w:rPr>
                <w:b/>
                <w:bCs/>
                <w:color w:val="000000" w:themeColor="text1"/>
              </w:rPr>
            </w:pPr>
            <w:r>
              <w:rPr>
                <w:b/>
                <w:bCs/>
                <w:color w:val="000000" w:themeColor="text1"/>
                <w:lang w:val="vi-VN"/>
              </w:rPr>
              <w:t xml:space="preserve">Chủ đề: </w:t>
            </w:r>
            <w:r>
              <w:rPr>
                <w:b/>
                <w:bCs/>
                <w:color w:val="000000" w:themeColor="text1"/>
              </w:rPr>
              <w:t xml:space="preserve">Câu lệnh điều kiện </w:t>
            </w:r>
          </w:p>
          <w:p w:rsidR="004C7624" w:rsidRDefault="00C42597">
            <w:pPr>
              <w:pStyle w:val="NormalWeb"/>
              <w:spacing w:before="0" w:beforeAutospacing="0" w:after="0" w:afterAutospacing="0"/>
              <w:jc w:val="both"/>
              <w:rPr>
                <w:color w:val="000000" w:themeColor="text1"/>
                <w:lang w:val="vi-VN"/>
              </w:rPr>
            </w:pPr>
            <w:r>
              <w:rPr>
                <w:b/>
                <w:bCs/>
                <w:color w:val="000000" w:themeColor="text1"/>
              </w:rPr>
              <w:t>(Tiết 2)</w:t>
            </w: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694"/>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lastRenderedPageBreak/>
              <w:t>29</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29</w:t>
            </w:r>
          </w:p>
        </w:tc>
        <w:tc>
          <w:tcPr>
            <w:tcW w:w="4025"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i/>
                <w:iCs/>
                <w:color w:val="000000" w:themeColor="text1"/>
              </w:rPr>
              <w:t>Bài thực hành số 4:</w:t>
            </w:r>
            <w:r>
              <w:rPr>
                <w:color w:val="000000" w:themeColor="text1"/>
              </w:rPr>
              <w:t xml:space="preserve"> Sử dụng câu lệnh điều kiện</w:t>
            </w:r>
          </w:p>
        </w:tc>
        <w:tc>
          <w:tcPr>
            <w:tcW w:w="3828" w:type="dxa"/>
            <w:vMerge w:val="restart"/>
            <w:shd w:val="clear" w:color="auto" w:fill="auto"/>
            <w:vAlign w:val="center"/>
          </w:tcPr>
          <w:p w:rsidR="004C7624" w:rsidRDefault="00C42597">
            <w:pPr>
              <w:pStyle w:val="NormalWeb"/>
              <w:jc w:val="both"/>
              <w:rPr>
                <w:color w:val="000000" w:themeColor="text1"/>
                <w:lang w:val="pt-BR"/>
              </w:rPr>
            </w:pPr>
            <w:r>
              <w:rPr>
                <w:color w:val="000000" w:themeColor="text1"/>
                <w:lang w:val="pt-BR"/>
              </w:rPr>
              <w:t>- Viết được câu lệnh điều kiện if…then trong chương trình;</w:t>
            </w:r>
          </w:p>
          <w:p w:rsidR="004C7624" w:rsidRDefault="00C42597">
            <w:pPr>
              <w:pStyle w:val="NormalWeb"/>
              <w:spacing w:before="0" w:beforeAutospacing="0" w:after="0" w:afterAutospacing="0"/>
              <w:jc w:val="both"/>
              <w:rPr>
                <w:bCs/>
                <w:iCs/>
                <w:color w:val="000000" w:themeColor="text1"/>
                <w:lang w:val="pt-BR"/>
              </w:rPr>
            </w:pPr>
            <w:r>
              <w:rPr>
                <w:color w:val="000000" w:themeColor="text1"/>
                <w:lang w:val="pt-BR"/>
              </w:rPr>
              <w:t>- Rèn luyện kĩ năng ban đầu về đọc các chương trình đơn giản và hiểu được ý nghĩa của thuật toán sử dụng trong chương trình.</w:t>
            </w:r>
          </w:p>
        </w:tc>
        <w:tc>
          <w:tcPr>
            <w:tcW w:w="1276" w:type="dxa"/>
            <w:vMerge w:val="restart"/>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iCs/>
                <w:color w:val="000000" w:themeColor="text1"/>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846"/>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30</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30</w:t>
            </w:r>
          </w:p>
        </w:tc>
        <w:tc>
          <w:tcPr>
            <w:tcW w:w="4025" w:type="dxa"/>
            <w:shd w:val="clear" w:color="auto" w:fill="auto"/>
            <w:vAlign w:val="center"/>
          </w:tcPr>
          <w:p w:rsidR="004C7624" w:rsidRDefault="00C42597">
            <w:pPr>
              <w:pStyle w:val="NormalWeb"/>
              <w:spacing w:before="0" w:beforeAutospacing="0" w:after="0" w:afterAutospacing="0"/>
              <w:jc w:val="both"/>
              <w:rPr>
                <w:i/>
                <w:iCs/>
                <w:color w:val="000000" w:themeColor="text1"/>
              </w:rPr>
            </w:pPr>
            <w:r>
              <w:rPr>
                <w:i/>
                <w:iCs/>
                <w:color w:val="000000" w:themeColor="text1"/>
              </w:rPr>
              <w:t>Bài thực hành số 4:</w:t>
            </w:r>
            <w:r>
              <w:rPr>
                <w:color w:val="000000" w:themeColor="text1"/>
              </w:rPr>
              <w:t xml:space="preserve"> Sử dụng câu lệnh điều kiện</w:t>
            </w:r>
          </w:p>
        </w:tc>
        <w:tc>
          <w:tcPr>
            <w:tcW w:w="3828" w:type="dxa"/>
            <w:vMerge/>
            <w:shd w:val="clear" w:color="auto" w:fill="auto"/>
            <w:vAlign w:val="center"/>
          </w:tcPr>
          <w:p w:rsidR="004C7624" w:rsidRDefault="004C7624">
            <w:pPr>
              <w:pStyle w:val="NormalWeb"/>
              <w:spacing w:before="0" w:beforeAutospacing="0" w:after="0" w:afterAutospacing="0"/>
              <w:jc w:val="both"/>
              <w:rPr>
                <w:color w:val="000000" w:themeColor="text1"/>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844"/>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31</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31</w:t>
            </w:r>
          </w:p>
        </w:tc>
        <w:tc>
          <w:tcPr>
            <w:tcW w:w="4025" w:type="dxa"/>
            <w:shd w:val="clear" w:color="auto" w:fill="auto"/>
            <w:vAlign w:val="center"/>
          </w:tcPr>
          <w:p w:rsidR="004C7624" w:rsidRDefault="00C42597">
            <w:pPr>
              <w:pStyle w:val="NormalWeb"/>
              <w:spacing w:before="0" w:beforeAutospacing="0" w:after="0" w:afterAutospacing="0"/>
              <w:jc w:val="both"/>
              <w:rPr>
                <w:i/>
                <w:iCs/>
                <w:color w:val="000000" w:themeColor="text1"/>
              </w:rPr>
            </w:pPr>
            <w:r>
              <w:rPr>
                <w:i/>
                <w:iCs/>
                <w:color w:val="000000" w:themeColor="text1"/>
              </w:rPr>
              <w:t>Bài thực hành số 4:</w:t>
            </w:r>
            <w:r>
              <w:rPr>
                <w:color w:val="000000" w:themeColor="text1"/>
              </w:rPr>
              <w:t xml:space="preserve"> Sử dụng câu lệnh điều kiện</w:t>
            </w:r>
          </w:p>
        </w:tc>
        <w:tc>
          <w:tcPr>
            <w:tcW w:w="3828" w:type="dxa"/>
            <w:vMerge/>
            <w:shd w:val="clear" w:color="auto" w:fill="auto"/>
            <w:vAlign w:val="center"/>
          </w:tcPr>
          <w:p w:rsidR="004C7624" w:rsidRDefault="004C7624">
            <w:pPr>
              <w:pStyle w:val="NormalWeb"/>
              <w:spacing w:before="0" w:beforeAutospacing="0" w:after="0" w:afterAutospacing="0"/>
              <w:jc w:val="both"/>
              <w:rPr>
                <w:color w:val="000000" w:themeColor="text1"/>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58"/>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32</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32</w:t>
            </w:r>
          </w:p>
        </w:tc>
        <w:tc>
          <w:tcPr>
            <w:tcW w:w="4025"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color w:val="000000" w:themeColor="text1"/>
              </w:rPr>
              <w:t>Bài tập</w:t>
            </w:r>
          </w:p>
        </w:tc>
        <w:tc>
          <w:tcPr>
            <w:tcW w:w="3828" w:type="dxa"/>
            <w:shd w:val="clear" w:color="auto" w:fill="auto"/>
            <w:vAlign w:val="center"/>
          </w:tcPr>
          <w:p w:rsidR="004C7624" w:rsidRDefault="004C7624">
            <w:pPr>
              <w:pStyle w:val="NormalWeb"/>
              <w:spacing w:before="0" w:beforeAutospacing="0" w:after="0" w:afterAutospacing="0"/>
              <w:jc w:val="both"/>
              <w:rPr>
                <w:bCs/>
                <w:iCs/>
                <w:color w:val="000000" w:themeColor="text1"/>
                <w:lang w:val="pt-BR"/>
              </w:rPr>
            </w:pPr>
          </w:p>
          <w:p w:rsidR="004C7624" w:rsidRDefault="00C42597">
            <w:pPr>
              <w:pStyle w:val="NormalWeb"/>
              <w:spacing w:before="0" w:beforeAutospacing="0" w:after="0" w:afterAutospacing="0"/>
              <w:jc w:val="both"/>
              <w:rPr>
                <w:bCs/>
                <w:iCs/>
                <w:color w:val="000000" w:themeColor="text1"/>
                <w:lang w:val="pt-BR"/>
              </w:rPr>
            </w:pPr>
            <w:r>
              <w:rPr>
                <w:color w:val="000000" w:themeColor="text1"/>
                <w:lang w:val="pt-BR"/>
              </w:rPr>
              <w:t>- HS củng cố lại kiến thức đã học</w:t>
            </w:r>
          </w:p>
        </w:tc>
        <w:tc>
          <w:tcPr>
            <w:tcW w:w="1276" w:type="dxa"/>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iCs/>
                <w:color w:val="000000" w:themeColor="text1"/>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58"/>
          <w:jc w:val="center"/>
        </w:trPr>
        <w:tc>
          <w:tcPr>
            <w:tcW w:w="725"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33</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33</w:t>
            </w:r>
          </w:p>
        </w:tc>
        <w:tc>
          <w:tcPr>
            <w:tcW w:w="4025" w:type="dxa"/>
            <w:vMerge w:val="restart"/>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Ôn tập học kì I</w:t>
            </w:r>
          </w:p>
          <w:p w:rsidR="004C7624" w:rsidRDefault="00C42597">
            <w:pPr>
              <w:pStyle w:val="NormalWeb"/>
              <w:spacing w:before="0" w:after="0"/>
              <w:jc w:val="both"/>
              <w:rPr>
                <w:color w:val="000000" w:themeColor="text1"/>
              </w:rPr>
            </w:pPr>
            <w:r>
              <w:rPr>
                <w:color w:val="000000" w:themeColor="text1"/>
              </w:rPr>
              <w:t>Ôn tập học kì I</w:t>
            </w:r>
          </w:p>
        </w:tc>
        <w:tc>
          <w:tcPr>
            <w:tcW w:w="3828" w:type="dxa"/>
            <w:vMerge w:val="restart"/>
            <w:shd w:val="clear" w:color="auto" w:fill="auto"/>
            <w:vAlign w:val="center"/>
          </w:tcPr>
          <w:p w:rsidR="004C7624" w:rsidRDefault="00C42597">
            <w:pPr>
              <w:pStyle w:val="NormalWeb"/>
              <w:spacing w:before="0" w:beforeAutospacing="0" w:after="0" w:afterAutospacing="0"/>
              <w:jc w:val="both"/>
              <w:rPr>
                <w:bCs/>
                <w:iCs/>
                <w:color w:val="000000" w:themeColor="text1"/>
                <w:lang w:val="pt-BR"/>
              </w:rPr>
            </w:pPr>
            <w:r>
              <w:rPr>
                <w:color w:val="000000" w:themeColor="text1"/>
                <w:lang w:val="pt-BR"/>
              </w:rPr>
              <w:t>- HS củng cố lại kiến thức đã học</w:t>
            </w:r>
          </w:p>
        </w:tc>
        <w:tc>
          <w:tcPr>
            <w:tcW w:w="1276" w:type="dxa"/>
            <w:vMerge w:val="restart"/>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vMerge w:val="restart"/>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vMerge w:val="restart"/>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vMerge w:val="restart"/>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414"/>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34</w:t>
            </w:r>
          </w:p>
        </w:tc>
        <w:tc>
          <w:tcPr>
            <w:tcW w:w="1199"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34</w:t>
            </w:r>
          </w:p>
        </w:tc>
        <w:tc>
          <w:tcPr>
            <w:tcW w:w="4025" w:type="dxa"/>
            <w:vMerge/>
            <w:shd w:val="clear" w:color="auto" w:fill="auto"/>
            <w:vAlign w:val="center"/>
          </w:tcPr>
          <w:p w:rsidR="004C7624" w:rsidRDefault="004C7624">
            <w:pPr>
              <w:pStyle w:val="NormalWeb"/>
              <w:spacing w:before="0" w:beforeAutospacing="0" w:after="0" w:afterAutospacing="0"/>
              <w:jc w:val="both"/>
              <w:rPr>
                <w:b/>
                <w:bCs/>
                <w:iCs/>
                <w:color w:val="000000" w:themeColor="text1"/>
              </w:rPr>
            </w:pPr>
          </w:p>
        </w:tc>
        <w:tc>
          <w:tcPr>
            <w:tcW w:w="3828" w:type="dxa"/>
            <w:vMerge/>
            <w:shd w:val="clear" w:color="auto" w:fill="auto"/>
            <w:vAlign w:val="center"/>
          </w:tcPr>
          <w:p w:rsidR="004C7624" w:rsidRDefault="004C7624">
            <w:pPr>
              <w:tabs>
                <w:tab w:val="left" w:pos="360"/>
              </w:tabs>
              <w:spacing w:line="240" w:lineRule="auto"/>
              <w:jc w:val="both"/>
              <w:rPr>
                <w:rFonts w:cs="Times New Roman"/>
                <w:bCs/>
                <w:iCs/>
                <w:color w:val="000000" w:themeColor="text1"/>
                <w:sz w:val="24"/>
                <w:szCs w:val="24"/>
              </w:rPr>
            </w:pPr>
          </w:p>
        </w:tc>
        <w:tc>
          <w:tcPr>
            <w:tcW w:w="1276" w:type="dxa"/>
            <w:vMerge/>
            <w:shd w:val="clear" w:color="auto" w:fill="auto"/>
            <w:vAlign w:val="center"/>
          </w:tcPr>
          <w:p w:rsidR="004C7624" w:rsidRDefault="004C7624">
            <w:pPr>
              <w:pStyle w:val="NormalWeb"/>
              <w:spacing w:before="0" w:beforeAutospacing="0" w:after="0" w:afterAutospacing="0"/>
              <w:jc w:val="center"/>
              <w:rPr>
                <w:b/>
                <w:bCs/>
                <w:iCs/>
                <w:color w:val="000000" w:themeColor="text1"/>
              </w:rPr>
            </w:pPr>
          </w:p>
        </w:tc>
        <w:tc>
          <w:tcPr>
            <w:tcW w:w="1216" w:type="dxa"/>
            <w:vMerge/>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vMerge/>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vMerge/>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414"/>
          <w:jc w:val="center"/>
        </w:trPr>
        <w:tc>
          <w:tcPr>
            <w:tcW w:w="725" w:type="dxa"/>
            <w:shd w:val="clear" w:color="auto" w:fill="auto"/>
            <w:vAlign w:val="center"/>
          </w:tcPr>
          <w:p w:rsidR="004C7624" w:rsidRDefault="00C42597">
            <w:pPr>
              <w:pStyle w:val="NormalWeb"/>
              <w:spacing w:before="0" w:beforeAutospacing="0" w:after="0" w:afterAutospacing="0"/>
              <w:jc w:val="center"/>
              <w:rPr>
                <w:bCs/>
                <w:iCs/>
                <w:color w:val="000000" w:themeColor="text1"/>
                <w:lang w:val="vi-VN"/>
              </w:rPr>
            </w:pPr>
            <w:r>
              <w:rPr>
                <w:color w:val="000000" w:themeColor="text1"/>
              </w:rPr>
              <w:t>35</w:t>
            </w:r>
          </w:p>
        </w:tc>
        <w:tc>
          <w:tcPr>
            <w:tcW w:w="1199" w:type="dxa"/>
            <w:shd w:val="clear" w:color="auto" w:fill="auto"/>
            <w:vAlign w:val="center"/>
          </w:tcPr>
          <w:p w:rsidR="004C7624" w:rsidRPr="00FD0EC8" w:rsidRDefault="00C42597">
            <w:pPr>
              <w:pStyle w:val="NormalWeb"/>
              <w:spacing w:before="0" w:beforeAutospacing="0" w:after="0" w:afterAutospacing="0"/>
              <w:jc w:val="center"/>
              <w:rPr>
                <w:b/>
                <w:color w:val="FF0000"/>
                <w:lang w:val="vi-VN"/>
              </w:rPr>
            </w:pPr>
            <w:r w:rsidRPr="00FD0EC8">
              <w:rPr>
                <w:b/>
                <w:color w:val="FF0000"/>
              </w:rPr>
              <w:t>35</w:t>
            </w:r>
          </w:p>
        </w:tc>
        <w:tc>
          <w:tcPr>
            <w:tcW w:w="4025" w:type="dxa"/>
            <w:shd w:val="clear" w:color="auto" w:fill="auto"/>
            <w:vAlign w:val="center"/>
          </w:tcPr>
          <w:p w:rsidR="004C7624" w:rsidRPr="00FD0EC8" w:rsidRDefault="00C42597">
            <w:pPr>
              <w:pStyle w:val="NormalWeb"/>
              <w:spacing w:before="0" w:beforeAutospacing="0" w:after="0" w:afterAutospacing="0"/>
              <w:jc w:val="both"/>
              <w:rPr>
                <w:b/>
                <w:color w:val="FF0000"/>
              </w:rPr>
            </w:pPr>
            <w:r w:rsidRPr="00FD0EC8">
              <w:rPr>
                <w:b/>
                <w:bCs/>
                <w:color w:val="FF0000"/>
              </w:rPr>
              <w:t>Kiểm tra cuối kỳ I</w:t>
            </w:r>
          </w:p>
        </w:tc>
        <w:tc>
          <w:tcPr>
            <w:tcW w:w="3828" w:type="dxa"/>
            <w:shd w:val="clear" w:color="auto" w:fill="auto"/>
            <w:vAlign w:val="center"/>
          </w:tcPr>
          <w:p w:rsidR="004C7624" w:rsidRDefault="00C42597">
            <w:pPr>
              <w:tabs>
                <w:tab w:val="left" w:pos="360"/>
              </w:tabs>
              <w:spacing w:line="240" w:lineRule="auto"/>
              <w:jc w:val="both"/>
              <w:rPr>
                <w:rFonts w:cs="Times New Roman"/>
                <w:color w:val="000000" w:themeColor="text1"/>
                <w:sz w:val="24"/>
                <w:szCs w:val="24"/>
                <w:lang w:val="vi-VN"/>
              </w:rPr>
            </w:pPr>
            <w:r>
              <w:rPr>
                <w:rFonts w:cs="Times New Roman"/>
                <w:color w:val="000000" w:themeColor="text1"/>
                <w:sz w:val="24"/>
                <w:szCs w:val="24"/>
                <w:lang w:val="pt-BR"/>
              </w:rPr>
              <w:t>- Vận dụng kiến thức làm bài kiểm tra</w:t>
            </w:r>
          </w:p>
        </w:tc>
        <w:tc>
          <w:tcPr>
            <w:tcW w:w="1276" w:type="dxa"/>
            <w:shd w:val="clear" w:color="auto" w:fill="auto"/>
            <w:vAlign w:val="center"/>
          </w:tcPr>
          <w:p w:rsidR="004C7624" w:rsidRDefault="00C42597">
            <w:pPr>
              <w:pStyle w:val="NormalWeb"/>
              <w:spacing w:before="0" w:beforeAutospacing="0" w:after="0" w:afterAutospacing="0"/>
              <w:jc w:val="center"/>
              <w:rPr>
                <w:iCs/>
                <w:color w:val="000000" w:themeColor="text1"/>
                <w:lang w:val="vi-VN"/>
              </w:rPr>
            </w:pPr>
            <w:r>
              <w:rPr>
                <w:iCs/>
                <w:color w:val="000000" w:themeColor="text1"/>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lang w:val="vi-VN"/>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lang w:val="vi-VN"/>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lang w:val="vi-VN"/>
              </w:rPr>
            </w:pPr>
          </w:p>
        </w:tc>
      </w:tr>
      <w:tr w:rsidR="004C7624">
        <w:trPr>
          <w:trHeight w:val="414"/>
          <w:jc w:val="center"/>
        </w:trPr>
        <w:tc>
          <w:tcPr>
            <w:tcW w:w="725" w:type="dxa"/>
            <w:shd w:val="clear" w:color="auto" w:fill="auto"/>
            <w:vAlign w:val="center"/>
          </w:tcPr>
          <w:p w:rsidR="004C7624" w:rsidRDefault="00C42597">
            <w:pPr>
              <w:pStyle w:val="NormalWeb"/>
              <w:spacing w:before="0" w:beforeAutospacing="0" w:after="0" w:afterAutospacing="0"/>
              <w:jc w:val="center"/>
              <w:rPr>
                <w:color w:val="000000" w:themeColor="text1"/>
                <w:lang w:val="vi-VN"/>
              </w:rPr>
            </w:pPr>
            <w:r>
              <w:rPr>
                <w:color w:val="000000" w:themeColor="text1"/>
              </w:rPr>
              <w:t>36</w:t>
            </w:r>
          </w:p>
        </w:tc>
        <w:tc>
          <w:tcPr>
            <w:tcW w:w="1199"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36</w:t>
            </w:r>
          </w:p>
        </w:tc>
        <w:tc>
          <w:tcPr>
            <w:tcW w:w="4025" w:type="dxa"/>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lang w:val="vi-VN"/>
              </w:rPr>
              <w:t>Trả bài kiểm tra</w:t>
            </w:r>
            <w:r>
              <w:rPr>
                <w:color w:val="000000" w:themeColor="text1"/>
              </w:rPr>
              <w:t xml:space="preserve"> cuối kỳ I</w:t>
            </w:r>
          </w:p>
        </w:tc>
        <w:tc>
          <w:tcPr>
            <w:tcW w:w="3828" w:type="dxa"/>
            <w:shd w:val="clear" w:color="auto" w:fill="auto"/>
            <w:vAlign w:val="center"/>
          </w:tcPr>
          <w:p w:rsidR="004C7624" w:rsidRDefault="00C42597">
            <w:pPr>
              <w:tabs>
                <w:tab w:val="left" w:pos="360"/>
              </w:tabs>
              <w:spacing w:line="240" w:lineRule="auto"/>
              <w:jc w:val="both"/>
              <w:rPr>
                <w:rFonts w:cs="Times New Roman"/>
                <w:color w:val="000000" w:themeColor="text1"/>
                <w:sz w:val="24"/>
                <w:szCs w:val="24"/>
              </w:rPr>
            </w:pPr>
            <w:r>
              <w:rPr>
                <w:rFonts w:cs="Times New Roman"/>
                <w:color w:val="000000" w:themeColor="text1"/>
                <w:sz w:val="24"/>
                <w:szCs w:val="24"/>
                <w:lang w:val="vi-VN"/>
              </w:rPr>
              <w:t>Chữa bài và trả bài học sinh</w:t>
            </w:r>
          </w:p>
        </w:tc>
        <w:tc>
          <w:tcPr>
            <w:tcW w:w="1276" w:type="dxa"/>
            <w:shd w:val="clear" w:color="auto" w:fill="auto"/>
            <w:vAlign w:val="center"/>
          </w:tcPr>
          <w:p w:rsidR="004C7624" w:rsidRDefault="004C7624">
            <w:pPr>
              <w:pStyle w:val="NormalWeb"/>
              <w:spacing w:before="0" w:beforeAutospacing="0" w:after="0" w:afterAutospacing="0"/>
              <w:jc w:val="center"/>
              <w:rPr>
                <w:iCs/>
                <w:color w:val="000000" w:themeColor="text1"/>
                <w:lang w:val="vi-VN"/>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lang w:val="vi-VN"/>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lang w:val="vi-VN"/>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lang w:val="vi-VN"/>
              </w:rPr>
            </w:pPr>
          </w:p>
        </w:tc>
      </w:tr>
    </w:tbl>
    <w:p w:rsidR="004C7624" w:rsidRDefault="004C7624">
      <w:pPr>
        <w:spacing w:line="240" w:lineRule="auto"/>
        <w:rPr>
          <w:rFonts w:eastAsia="Times New Roman" w:cs="Times New Roman"/>
          <w:b/>
          <w:bCs/>
          <w:color w:val="000000" w:themeColor="text1"/>
          <w:kern w:val="24"/>
          <w:sz w:val="24"/>
          <w:szCs w:val="24"/>
          <w:lang w:val="nl-NL"/>
        </w:rPr>
      </w:pPr>
    </w:p>
    <w:p w:rsidR="004C7624" w:rsidRDefault="004C7624">
      <w:pPr>
        <w:spacing w:line="240" w:lineRule="auto"/>
        <w:rPr>
          <w:rFonts w:eastAsia="Times New Roman" w:cs="Times New Roman"/>
          <w:b/>
          <w:bCs/>
          <w:color w:val="000000" w:themeColor="text1"/>
          <w:kern w:val="24"/>
          <w:sz w:val="24"/>
          <w:szCs w:val="24"/>
          <w:lang w:val="nl-NL"/>
        </w:rPr>
      </w:pPr>
    </w:p>
    <w:p w:rsidR="004C7624" w:rsidRDefault="004C7624">
      <w:pPr>
        <w:spacing w:line="240" w:lineRule="auto"/>
        <w:jc w:val="center"/>
        <w:rPr>
          <w:rFonts w:eastAsia="Times New Roman" w:cs="Times New Roman"/>
          <w:b/>
          <w:bCs/>
          <w:color w:val="000000" w:themeColor="text1"/>
          <w:kern w:val="24"/>
          <w:sz w:val="24"/>
          <w:szCs w:val="24"/>
          <w:lang w:val="nl-NL"/>
        </w:rPr>
      </w:pPr>
    </w:p>
    <w:p w:rsidR="00DC248D" w:rsidRDefault="00DC248D">
      <w:pPr>
        <w:spacing w:line="240" w:lineRule="auto"/>
        <w:jc w:val="center"/>
        <w:rPr>
          <w:rFonts w:eastAsia="Times New Roman" w:cs="Times New Roman"/>
          <w:b/>
          <w:bCs/>
          <w:color w:val="000000" w:themeColor="text1"/>
          <w:kern w:val="24"/>
          <w:sz w:val="24"/>
          <w:szCs w:val="24"/>
          <w:lang w:val="nl-NL"/>
        </w:rPr>
      </w:pPr>
    </w:p>
    <w:p w:rsidR="00DC248D" w:rsidRDefault="00DC248D">
      <w:pPr>
        <w:spacing w:line="240" w:lineRule="auto"/>
        <w:jc w:val="center"/>
        <w:rPr>
          <w:rFonts w:eastAsia="Times New Roman" w:cs="Times New Roman"/>
          <w:b/>
          <w:bCs/>
          <w:color w:val="000000" w:themeColor="text1"/>
          <w:kern w:val="24"/>
          <w:sz w:val="24"/>
          <w:szCs w:val="24"/>
          <w:lang w:val="nl-NL"/>
        </w:rPr>
      </w:pPr>
    </w:p>
    <w:p w:rsidR="00DC248D" w:rsidRDefault="00DC248D">
      <w:pPr>
        <w:spacing w:line="240" w:lineRule="auto"/>
        <w:jc w:val="center"/>
        <w:rPr>
          <w:rFonts w:eastAsia="Times New Roman" w:cs="Times New Roman"/>
          <w:b/>
          <w:bCs/>
          <w:color w:val="000000" w:themeColor="text1"/>
          <w:kern w:val="24"/>
          <w:sz w:val="24"/>
          <w:szCs w:val="24"/>
          <w:lang w:val="nl-NL"/>
        </w:rPr>
      </w:pPr>
    </w:p>
    <w:p w:rsidR="00DC248D" w:rsidRDefault="00DC248D">
      <w:pPr>
        <w:spacing w:line="240" w:lineRule="auto"/>
        <w:jc w:val="center"/>
        <w:rPr>
          <w:rFonts w:eastAsia="Times New Roman" w:cs="Times New Roman"/>
          <w:b/>
          <w:bCs/>
          <w:color w:val="000000" w:themeColor="text1"/>
          <w:kern w:val="24"/>
          <w:sz w:val="24"/>
          <w:szCs w:val="24"/>
          <w:lang w:val="nl-NL"/>
        </w:rPr>
      </w:pPr>
    </w:p>
    <w:p w:rsidR="00DC248D" w:rsidRDefault="00DC248D">
      <w:pPr>
        <w:spacing w:line="240" w:lineRule="auto"/>
        <w:jc w:val="center"/>
        <w:rPr>
          <w:rFonts w:eastAsia="Times New Roman" w:cs="Times New Roman"/>
          <w:b/>
          <w:bCs/>
          <w:color w:val="000000" w:themeColor="text1"/>
          <w:kern w:val="24"/>
          <w:sz w:val="24"/>
          <w:szCs w:val="24"/>
          <w:lang w:val="nl-NL"/>
        </w:rPr>
      </w:pPr>
    </w:p>
    <w:p w:rsidR="00DC248D" w:rsidRDefault="00DC248D">
      <w:pPr>
        <w:spacing w:line="240" w:lineRule="auto"/>
        <w:jc w:val="center"/>
        <w:rPr>
          <w:rFonts w:eastAsia="Times New Roman" w:cs="Times New Roman"/>
          <w:b/>
          <w:bCs/>
          <w:color w:val="000000" w:themeColor="text1"/>
          <w:kern w:val="24"/>
          <w:sz w:val="24"/>
          <w:szCs w:val="24"/>
          <w:lang w:val="nl-NL"/>
        </w:rPr>
      </w:pPr>
    </w:p>
    <w:p w:rsidR="00DC248D" w:rsidRDefault="00DC248D">
      <w:pPr>
        <w:spacing w:line="240" w:lineRule="auto"/>
        <w:jc w:val="center"/>
        <w:rPr>
          <w:rFonts w:eastAsia="Times New Roman" w:cs="Times New Roman"/>
          <w:b/>
          <w:bCs/>
          <w:color w:val="000000" w:themeColor="text1"/>
          <w:kern w:val="24"/>
          <w:sz w:val="24"/>
          <w:szCs w:val="24"/>
          <w:lang w:val="nl-NL"/>
        </w:rPr>
      </w:pPr>
    </w:p>
    <w:p w:rsidR="00DC248D" w:rsidRDefault="00DC248D">
      <w:pPr>
        <w:spacing w:line="240" w:lineRule="auto"/>
        <w:jc w:val="center"/>
        <w:rPr>
          <w:rFonts w:eastAsia="Times New Roman" w:cs="Times New Roman"/>
          <w:b/>
          <w:bCs/>
          <w:color w:val="000000" w:themeColor="text1"/>
          <w:kern w:val="24"/>
          <w:sz w:val="24"/>
          <w:szCs w:val="24"/>
          <w:lang w:val="nl-NL"/>
        </w:rPr>
      </w:pPr>
    </w:p>
    <w:p w:rsidR="00DC248D" w:rsidRDefault="00DC248D">
      <w:pPr>
        <w:spacing w:line="240" w:lineRule="auto"/>
        <w:jc w:val="center"/>
        <w:rPr>
          <w:rFonts w:eastAsia="Times New Roman" w:cs="Times New Roman"/>
          <w:b/>
          <w:bCs/>
          <w:color w:val="000000" w:themeColor="text1"/>
          <w:kern w:val="24"/>
          <w:sz w:val="24"/>
          <w:szCs w:val="24"/>
          <w:lang w:val="nl-NL"/>
        </w:rPr>
      </w:pPr>
    </w:p>
    <w:p w:rsidR="004C7624" w:rsidRDefault="00C42597">
      <w:pPr>
        <w:spacing w:line="240" w:lineRule="auto"/>
        <w:jc w:val="center"/>
        <w:rPr>
          <w:rFonts w:eastAsia="Times New Roman" w:cs="Times New Roman"/>
          <w:b/>
          <w:bCs/>
          <w:color w:val="000000" w:themeColor="text1"/>
          <w:kern w:val="24"/>
          <w:sz w:val="24"/>
          <w:szCs w:val="24"/>
          <w:lang w:val="nl-NL"/>
        </w:rPr>
      </w:pPr>
      <w:r>
        <w:rPr>
          <w:rFonts w:eastAsia="Times New Roman" w:cs="Times New Roman"/>
          <w:b/>
          <w:bCs/>
          <w:color w:val="000000" w:themeColor="text1"/>
          <w:kern w:val="24"/>
          <w:sz w:val="24"/>
          <w:szCs w:val="24"/>
          <w:lang w:val="nl-NL"/>
        </w:rPr>
        <w:lastRenderedPageBreak/>
        <w:t>HỌC KÌ II</w:t>
      </w:r>
    </w:p>
    <w:p w:rsidR="004C7624" w:rsidRDefault="004C7624">
      <w:pPr>
        <w:spacing w:line="240" w:lineRule="auto"/>
        <w:rPr>
          <w:rFonts w:eastAsia="Times New Roman" w:cs="Times New Roman"/>
          <w:b/>
          <w:bCs/>
          <w:color w:val="000000" w:themeColor="text1"/>
          <w:kern w:val="24"/>
          <w:sz w:val="24"/>
          <w:szCs w:val="24"/>
          <w:lang w:val="nl-NL"/>
        </w:rPr>
      </w:pPr>
    </w:p>
    <w:tbl>
      <w:tblPr>
        <w:tblW w:w="15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13"/>
        <w:gridCol w:w="4111"/>
        <w:gridCol w:w="3828"/>
        <w:gridCol w:w="1276"/>
        <w:gridCol w:w="1216"/>
        <w:gridCol w:w="1358"/>
        <w:gridCol w:w="1500"/>
      </w:tblGrid>
      <w:tr w:rsidR="004C7624">
        <w:trPr>
          <w:trHeight w:val="845"/>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jc w:val="center"/>
              <w:rPr>
                <w:b/>
                <w:bCs/>
                <w:color w:val="000000" w:themeColor="text1"/>
              </w:rPr>
            </w:pPr>
            <w:r>
              <w:rPr>
                <w:b/>
                <w:bCs/>
                <w:color w:val="000000" w:themeColor="text1"/>
              </w:rPr>
              <w:t>STT</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jc w:val="center"/>
              <w:rPr>
                <w:b/>
                <w:bCs/>
                <w:color w:val="000000" w:themeColor="text1"/>
              </w:rPr>
            </w:pPr>
            <w:r>
              <w:rPr>
                <w:b/>
                <w:bCs/>
                <w:color w:val="000000" w:themeColor="text1"/>
              </w:rPr>
              <w:t>Tiết</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jc w:val="both"/>
              <w:rPr>
                <w:b/>
                <w:bCs/>
                <w:color w:val="000000" w:themeColor="text1"/>
              </w:rPr>
            </w:pPr>
            <w:r>
              <w:rPr>
                <w:b/>
                <w:bCs/>
                <w:color w:val="000000" w:themeColor="text1"/>
              </w:rPr>
              <w:t xml:space="preserve">Chương/Bài học </w:t>
            </w:r>
          </w:p>
          <w:p w:rsidR="004C7624" w:rsidRDefault="00C42597">
            <w:pPr>
              <w:pStyle w:val="NormalWeb"/>
              <w:spacing w:before="0" w:beforeAutospacing="0" w:after="0" w:afterAutospacing="0"/>
              <w:jc w:val="both"/>
              <w:rPr>
                <w:b/>
                <w:bCs/>
                <w:color w:val="000000" w:themeColor="text1"/>
              </w:rPr>
            </w:pPr>
            <w:r>
              <w:rPr>
                <w:b/>
                <w:bCs/>
                <w:color w:val="000000" w:themeColor="text1"/>
              </w:rPr>
              <w:t>(Chủ đề)</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jc w:val="both"/>
              <w:rPr>
                <w:rFonts w:cs="Times New Roman"/>
                <w:b/>
                <w:bCs/>
                <w:color w:val="000000" w:themeColor="text1"/>
                <w:sz w:val="24"/>
                <w:szCs w:val="24"/>
                <w:lang w:val="pt-BR"/>
              </w:rPr>
            </w:pPr>
            <w:r>
              <w:rPr>
                <w:rFonts w:cs="Times New Roman"/>
                <w:b/>
                <w:bCs/>
                <w:color w:val="000000" w:themeColor="text1"/>
                <w:sz w:val="24"/>
                <w:szCs w:val="24"/>
                <w:lang w:val="pt-BR"/>
              </w:rPr>
              <w:t>Yêu cầu cần đạt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b/>
                <w:bCs/>
                <w:iCs/>
                <w:color w:val="000000" w:themeColor="text1"/>
              </w:rPr>
              <w:t>Sử dụng TBDH;</w:t>
            </w:r>
            <w:r>
              <w:rPr>
                <w:b/>
                <w:bCs/>
                <w:iCs/>
                <w:color w:val="000000" w:themeColor="text1"/>
              </w:rPr>
              <w:br/>
              <w:t>Ứng dụng CNTT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jc w:val="both"/>
              <w:rPr>
                <w:b/>
                <w:bCs/>
                <w:iCs/>
                <w:color w:val="000000" w:themeColor="text1"/>
              </w:rPr>
            </w:pPr>
            <w:r>
              <w:rPr>
                <w:b/>
                <w:bCs/>
                <w:iCs/>
                <w:color w:val="000000" w:themeColor="text1"/>
              </w:rPr>
              <w:t>Nội dung GD</w:t>
            </w:r>
          </w:p>
          <w:p w:rsidR="004C7624" w:rsidRDefault="00C42597">
            <w:pPr>
              <w:pStyle w:val="NormalWeb"/>
              <w:spacing w:before="0" w:beforeAutospacing="0" w:after="0" w:afterAutospacing="0"/>
              <w:jc w:val="both"/>
              <w:rPr>
                <w:b/>
                <w:bCs/>
                <w:iCs/>
                <w:color w:val="000000" w:themeColor="text1"/>
              </w:rPr>
            </w:pPr>
            <w:r>
              <w:rPr>
                <w:b/>
                <w:bCs/>
                <w:iCs/>
                <w:color w:val="000000" w:themeColor="text1"/>
              </w:rPr>
              <w:t>tích hợp</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jc w:val="both"/>
              <w:rPr>
                <w:b/>
                <w:bCs/>
                <w:iCs/>
                <w:color w:val="000000" w:themeColor="text1"/>
              </w:rPr>
            </w:pPr>
            <w:r>
              <w:rPr>
                <w:b/>
                <w:bCs/>
                <w:iCs/>
                <w:color w:val="000000" w:themeColor="text1"/>
              </w:rPr>
              <w:t>Hướng dẫn thực hiện</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4C7624" w:rsidRDefault="00C42597">
            <w:pPr>
              <w:pStyle w:val="NormalWeb"/>
              <w:spacing w:before="0" w:beforeAutospacing="0" w:after="0" w:afterAutospacing="0"/>
              <w:jc w:val="both"/>
              <w:rPr>
                <w:b/>
                <w:bCs/>
                <w:iCs/>
                <w:color w:val="000000" w:themeColor="text1"/>
              </w:rPr>
            </w:pPr>
            <w:r>
              <w:rPr>
                <w:b/>
                <w:bCs/>
                <w:iCs/>
                <w:color w:val="000000" w:themeColor="text1"/>
              </w:rPr>
              <w:t>Ghi chú</w:t>
            </w:r>
          </w:p>
          <w:p w:rsidR="004C7624" w:rsidRDefault="00C42597">
            <w:pPr>
              <w:pStyle w:val="NormalWeb"/>
              <w:spacing w:before="0" w:beforeAutospacing="0" w:after="0" w:afterAutospacing="0"/>
              <w:jc w:val="both"/>
              <w:rPr>
                <w:b/>
                <w:bCs/>
                <w:iCs/>
                <w:color w:val="000000" w:themeColor="text1"/>
              </w:rPr>
            </w:pPr>
            <w:r>
              <w:rPr>
                <w:b/>
                <w:bCs/>
                <w:iCs/>
                <w:color w:val="000000" w:themeColor="text1"/>
              </w:rPr>
              <w:t>(Nội dung điều chỉnh, bổ sung khi thực hiện-nếu có)</w:t>
            </w:r>
          </w:p>
        </w:tc>
      </w:tr>
      <w:tr w:rsidR="004C7624">
        <w:trPr>
          <w:trHeight w:val="1444"/>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 xml:space="preserve">37 </w:t>
            </w:r>
          </w:p>
        </w:tc>
        <w:tc>
          <w:tcPr>
            <w:tcW w:w="1113"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 xml:space="preserve">37 </w:t>
            </w:r>
          </w:p>
        </w:tc>
        <w:tc>
          <w:tcPr>
            <w:tcW w:w="4111" w:type="dxa"/>
            <w:shd w:val="clear" w:color="auto" w:fill="auto"/>
            <w:vAlign w:val="center"/>
          </w:tcPr>
          <w:p w:rsidR="004C7624" w:rsidRDefault="00C42597">
            <w:pPr>
              <w:pStyle w:val="NormalWeb"/>
              <w:spacing w:before="0" w:beforeAutospacing="0" w:after="0" w:afterAutospacing="0"/>
              <w:jc w:val="both"/>
              <w:rPr>
                <w:b/>
                <w:bCs/>
                <w:iCs/>
                <w:color w:val="000000" w:themeColor="text1"/>
              </w:rPr>
            </w:pPr>
            <w:r>
              <w:rPr>
                <w:b/>
                <w:bCs/>
                <w:color w:val="000000" w:themeColor="text1"/>
              </w:rPr>
              <w:t>Chủ đề: Câu lệnh lặp (Tiết 1)</w:t>
            </w:r>
          </w:p>
        </w:tc>
        <w:tc>
          <w:tcPr>
            <w:tcW w:w="3828" w:type="dxa"/>
            <w:vMerge w:val="restart"/>
            <w:shd w:val="clear" w:color="auto" w:fill="auto"/>
            <w:vAlign w:val="center"/>
          </w:tcPr>
          <w:p w:rsidR="004C7624" w:rsidRDefault="00C42597">
            <w:pPr>
              <w:spacing w:line="240" w:lineRule="auto"/>
              <w:jc w:val="both"/>
              <w:rPr>
                <w:rFonts w:cs="Times New Roman"/>
                <w:bCs/>
                <w:color w:val="000000" w:themeColor="text1"/>
                <w:sz w:val="24"/>
                <w:szCs w:val="24"/>
                <w:lang w:val="pt-BR"/>
              </w:rPr>
            </w:pPr>
            <w:r>
              <w:rPr>
                <w:rFonts w:cs="Times New Roman"/>
                <w:bCs/>
                <w:color w:val="000000" w:themeColor="text1"/>
                <w:sz w:val="24"/>
                <w:szCs w:val="24"/>
                <w:lang w:val="pt-BR"/>
              </w:rPr>
              <w:t>- Biết nhu cầu cần có cấu trúc lặp trong ngôn ngữ lập trình;</w:t>
            </w:r>
          </w:p>
          <w:p w:rsidR="004C7624" w:rsidRDefault="00C42597">
            <w:pPr>
              <w:spacing w:line="240" w:lineRule="auto"/>
              <w:jc w:val="both"/>
              <w:rPr>
                <w:rFonts w:cs="Times New Roman"/>
                <w:bCs/>
                <w:color w:val="000000" w:themeColor="text1"/>
                <w:sz w:val="24"/>
                <w:szCs w:val="24"/>
                <w:lang w:val="pt-BR"/>
              </w:rPr>
            </w:pPr>
            <w:r>
              <w:rPr>
                <w:rFonts w:cs="Times New Roman"/>
                <w:bCs/>
                <w:color w:val="000000" w:themeColor="text1"/>
                <w:sz w:val="24"/>
                <w:szCs w:val="24"/>
                <w:lang w:val="pt-BR"/>
              </w:rPr>
              <w:t>- Biết ngôn ngữ lập trình dùng cấu trúc lặp để chỉ dẫn máy tính thực hiện lặp đi lặp lại công việc nào đó một số lần;</w:t>
            </w:r>
          </w:p>
          <w:p w:rsidR="004C7624" w:rsidRDefault="00C42597">
            <w:pPr>
              <w:spacing w:line="240" w:lineRule="auto"/>
              <w:jc w:val="both"/>
              <w:rPr>
                <w:rFonts w:cs="Times New Roman"/>
                <w:bCs/>
                <w:color w:val="000000" w:themeColor="text1"/>
                <w:sz w:val="24"/>
                <w:szCs w:val="24"/>
                <w:lang w:val="pt-BR"/>
              </w:rPr>
            </w:pPr>
            <w:r>
              <w:rPr>
                <w:rFonts w:cs="Times New Roman"/>
                <w:bCs/>
                <w:color w:val="000000" w:themeColor="text1"/>
                <w:sz w:val="24"/>
                <w:szCs w:val="24"/>
                <w:lang w:val="pt-BR"/>
              </w:rPr>
              <w:t>- Hiểu hoạt động của câu lệnh lặp với số lần biết trước for…do trong Pascal;</w:t>
            </w:r>
          </w:p>
          <w:p w:rsidR="004C7624" w:rsidRDefault="00C42597">
            <w:pPr>
              <w:spacing w:line="240" w:lineRule="auto"/>
              <w:jc w:val="both"/>
              <w:rPr>
                <w:rFonts w:cs="Times New Roman"/>
                <w:bCs/>
                <w:color w:val="000000" w:themeColor="text1"/>
                <w:sz w:val="24"/>
                <w:szCs w:val="24"/>
                <w:lang w:val="pt-BR"/>
              </w:rPr>
            </w:pPr>
            <w:r>
              <w:rPr>
                <w:rFonts w:cs="Times New Roman"/>
                <w:bCs/>
                <w:color w:val="000000" w:themeColor="text1"/>
                <w:sz w:val="24"/>
                <w:szCs w:val="24"/>
                <w:lang w:val="pt-BR"/>
              </w:rPr>
              <w:t>- Viết đúng được lệnh for…do trong một số tình huống đơn giản;</w:t>
            </w:r>
          </w:p>
          <w:p w:rsidR="004C7624" w:rsidRDefault="00C42597">
            <w:pPr>
              <w:spacing w:line="240" w:lineRule="auto"/>
              <w:jc w:val="both"/>
              <w:rPr>
                <w:rFonts w:cs="Times New Roman"/>
                <w:bCs/>
                <w:iCs/>
                <w:color w:val="000000" w:themeColor="text1"/>
                <w:sz w:val="24"/>
                <w:szCs w:val="24"/>
              </w:rPr>
            </w:pPr>
            <w:r>
              <w:rPr>
                <w:rFonts w:cs="Times New Roman"/>
                <w:bCs/>
                <w:color w:val="000000" w:themeColor="text1"/>
                <w:sz w:val="24"/>
                <w:szCs w:val="24"/>
                <w:lang w:val="pt-BR"/>
              </w:rPr>
              <w:t>- Biết lệnh ghép trong Pascal.</w:t>
            </w:r>
          </w:p>
        </w:tc>
        <w:tc>
          <w:tcPr>
            <w:tcW w:w="1276" w:type="dxa"/>
            <w:vMerge w:val="restart"/>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iCs/>
                <w:color w:val="000000" w:themeColor="text1"/>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845"/>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38</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38</w:t>
            </w:r>
          </w:p>
        </w:tc>
        <w:tc>
          <w:tcPr>
            <w:tcW w:w="4111" w:type="dxa"/>
            <w:shd w:val="clear" w:color="auto" w:fill="auto"/>
            <w:vAlign w:val="center"/>
          </w:tcPr>
          <w:p w:rsidR="004C7624" w:rsidRDefault="00C42597">
            <w:pPr>
              <w:pStyle w:val="NormalWeb"/>
              <w:spacing w:before="0" w:beforeAutospacing="0" w:after="0" w:afterAutospacing="0"/>
              <w:jc w:val="both"/>
              <w:rPr>
                <w:color w:val="000000" w:themeColor="text1"/>
              </w:rPr>
            </w:pPr>
            <w:r>
              <w:rPr>
                <w:b/>
                <w:bCs/>
                <w:color w:val="000000" w:themeColor="text1"/>
              </w:rPr>
              <w:t>Chủ đề: Câu lệnh lặp (Tiết 2)</w:t>
            </w:r>
          </w:p>
        </w:tc>
        <w:tc>
          <w:tcPr>
            <w:tcW w:w="3828" w:type="dxa"/>
            <w:vMerge/>
            <w:shd w:val="clear" w:color="auto" w:fill="auto"/>
            <w:vAlign w:val="center"/>
          </w:tcPr>
          <w:p w:rsidR="004C7624" w:rsidRDefault="004C7624">
            <w:pPr>
              <w:spacing w:line="240" w:lineRule="auto"/>
              <w:jc w:val="both"/>
              <w:rPr>
                <w:rFonts w:cs="Times New Roman"/>
                <w:bCs/>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732"/>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39</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39</w:t>
            </w:r>
          </w:p>
        </w:tc>
        <w:tc>
          <w:tcPr>
            <w:tcW w:w="4111" w:type="dxa"/>
            <w:shd w:val="clear" w:color="auto" w:fill="auto"/>
            <w:vAlign w:val="center"/>
          </w:tcPr>
          <w:p w:rsidR="004C7624" w:rsidRDefault="00C42597">
            <w:pPr>
              <w:pStyle w:val="NormalWeb"/>
              <w:spacing w:before="0" w:beforeAutospacing="0" w:after="0" w:afterAutospacing="0"/>
              <w:jc w:val="both"/>
              <w:rPr>
                <w:color w:val="000000" w:themeColor="text1"/>
              </w:rPr>
            </w:pPr>
            <w:r>
              <w:rPr>
                <w:b/>
                <w:bCs/>
                <w:color w:val="000000" w:themeColor="text1"/>
              </w:rPr>
              <w:t>Chủ đề: Câu lệnh lặp (Tiết 3)</w:t>
            </w:r>
          </w:p>
        </w:tc>
        <w:tc>
          <w:tcPr>
            <w:tcW w:w="3828" w:type="dxa"/>
            <w:vMerge/>
            <w:shd w:val="clear" w:color="auto" w:fill="auto"/>
            <w:vAlign w:val="center"/>
          </w:tcPr>
          <w:p w:rsidR="004C7624" w:rsidRDefault="004C7624">
            <w:pPr>
              <w:spacing w:line="240" w:lineRule="auto"/>
              <w:jc w:val="both"/>
              <w:rPr>
                <w:rFonts w:cs="Times New Roman"/>
                <w:bCs/>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773"/>
          <w:jc w:val="center"/>
        </w:trPr>
        <w:tc>
          <w:tcPr>
            <w:tcW w:w="725" w:type="dxa"/>
            <w:vAlign w:val="center"/>
          </w:tcPr>
          <w:p w:rsidR="004C7624" w:rsidRDefault="00C42597">
            <w:pPr>
              <w:pStyle w:val="NormalWeb"/>
              <w:spacing w:before="0" w:beforeAutospacing="0" w:after="0" w:afterAutospacing="0"/>
              <w:jc w:val="center"/>
              <w:rPr>
                <w:color w:val="000000" w:themeColor="text1"/>
              </w:rPr>
            </w:pPr>
            <w:r>
              <w:rPr>
                <w:color w:val="000000" w:themeColor="text1"/>
              </w:rPr>
              <w:t>40</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40</w:t>
            </w:r>
          </w:p>
        </w:tc>
        <w:tc>
          <w:tcPr>
            <w:tcW w:w="4111" w:type="dxa"/>
            <w:shd w:val="clear" w:color="auto" w:fill="auto"/>
            <w:vAlign w:val="center"/>
          </w:tcPr>
          <w:p w:rsidR="004C7624" w:rsidRDefault="00C42597">
            <w:pPr>
              <w:pStyle w:val="NormalWeb"/>
              <w:spacing w:before="0" w:beforeAutospacing="0" w:after="0" w:afterAutospacing="0"/>
              <w:jc w:val="both"/>
              <w:rPr>
                <w:b/>
                <w:bCs/>
                <w:color w:val="000000" w:themeColor="text1"/>
              </w:rPr>
            </w:pPr>
            <w:r>
              <w:rPr>
                <w:b/>
                <w:bCs/>
                <w:color w:val="000000" w:themeColor="text1"/>
              </w:rPr>
              <w:t>Chủ đề: Câu lệnh lặp (Tiết 4)</w:t>
            </w:r>
          </w:p>
        </w:tc>
        <w:tc>
          <w:tcPr>
            <w:tcW w:w="3828" w:type="dxa"/>
            <w:vMerge/>
            <w:shd w:val="clear" w:color="auto" w:fill="auto"/>
            <w:vAlign w:val="center"/>
          </w:tcPr>
          <w:p w:rsidR="004C7624" w:rsidRDefault="004C7624">
            <w:pPr>
              <w:spacing w:line="240" w:lineRule="auto"/>
              <w:jc w:val="both"/>
              <w:rPr>
                <w:rFonts w:cs="Times New Roman"/>
                <w:bCs/>
                <w:color w:val="000000" w:themeColor="text1"/>
                <w:sz w:val="24"/>
                <w:szCs w:val="24"/>
                <w:lang w:val="pt-BR"/>
              </w:rPr>
            </w:pPr>
          </w:p>
        </w:tc>
        <w:tc>
          <w:tcPr>
            <w:tcW w:w="1276" w:type="dxa"/>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756"/>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41</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41</w:t>
            </w:r>
          </w:p>
        </w:tc>
        <w:tc>
          <w:tcPr>
            <w:tcW w:w="4111" w:type="dxa"/>
            <w:vMerge w:val="restart"/>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Bài tập</w:t>
            </w:r>
          </w:p>
        </w:tc>
        <w:tc>
          <w:tcPr>
            <w:tcW w:w="3828" w:type="dxa"/>
            <w:vMerge w:val="restart"/>
            <w:shd w:val="clear" w:color="auto" w:fill="auto"/>
            <w:vAlign w:val="center"/>
          </w:tcPr>
          <w:p w:rsidR="004C7624" w:rsidRDefault="00C42597">
            <w:pPr>
              <w:spacing w:line="240" w:lineRule="auto"/>
              <w:jc w:val="both"/>
              <w:rPr>
                <w:rFonts w:cs="Times New Roman"/>
                <w:bCs/>
                <w:color w:val="000000" w:themeColor="text1"/>
                <w:sz w:val="24"/>
                <w:szCs w:val="24"/>
                <w:lang w:val="pt-BR"/>
              </w:rPr>
            </w:pPr>
            <w:r>
              <w:rPr>
                <w:rFonts w:cs="Times New Roman"/>
                <w:bCs/>
                <w:color w:val="000000" w:themeColor="text1"/>
                <w:sz w:val="24"/>
                <w:szCs w:val="24"/>
                <w:lang w:val="pt-BR"/>
              </w:rPr>
              <w:t>- Củng cố kiến thức về câu lệnh lặp</w:t>
            </w:r>
          </w:p>
        </w:tc>
        <w:tc>
          <w:tcPr>
            <w:tcW w:w="1276" w:type="dxa"/>
            <w:vMerge w:val="restart"/>
            <w:shd w:val="clear" w:color="auto" w:fill="auto"/>
            <w:vAlign w:val="center"/>
          </w:tcPr>
          <w:p w:rsidR="004C7624" w:rsidRDefault="00C42597">
            <w:pPr>
              <w:pStyle w:val="NormalWeb"/>
              <w:spacing w:before="0" w:beforeAutospacing="0" w:after="0" w:afterAutospacing="0"/>
              <w:jc w:val="center"/>
              <w:rPr>
                <w:iCs/>
                <w:color w:val="000000" w:themeColor="text1"/>
              </w:rPr>
            </w:pPr>
            <w:r>
              <w:rPr>
                <w:iCs/>
                <w:color w:val="000000" w:themeColor="text1"/>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68"/>
          <w:jc w:val="center"/>
        </w:trPr>
        <w:tc>
          <w:tcPr>
            <w:tcW w:w="725" w:type="dxa"/>
            <w:vAlign w:val="center"/>
          </w:tcPr>
          <w:p w:rsidR="004C7624" w:rsidRDefault="00C42597">
            <w:pPr>
              <w:pStyle w:val="NormalWeb"/>
              <w:spacing w:before="0" w:beforeAutospacing="0" w:after="0" w:afterAutospacing="0"/>
              <w:jc w:val="center"/>
              <w:rPr>
                <w:color w:val="000000" w:themeColor="text1"/>
                <w:lang w:val="vi-VN"/>
              </w:rPr>
            </w:pPr>
            <w:r>
              <w:rPr>
                <w:color w:val="000000" w:themeColor="text1"/>
                <w:lang w:val="vi-VN"/>
              </w:rPr>
              <w:t>42</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lang w:val="vi-VN"/>
              </w:rPr>
            </w:pPr>
            <w:r>
              <w:rPr>
                <w:color w:val="000000" w:themeColor="text1"/>
                <w:lang w:val="vi-VN"/>
              </w:rPr>
              <w:t>42</w:t>
            </w:r>
          </w:p>
        </w:tc>
        <w:tc>
          <w:tcPr>
            <w:tcW w:w="4111" w:type="dxa"/>
            <w:vMerge/>
            <w:shd w:val="clear" w:color="auto" w:fill="auto"/>
            <w:vAlign w:val="center"/>
          </w:tcPr>
          <w:p w:rsidR="004C7624" w:rsidRDefault="004C7624">
            <w:pPr>
              <w:pStyle w:val="NormalWeb"/>
              <w:spacing w:before="0" w:beforeAutospacing="0" w:after="0" w:afterAutospacing="0"/>
              <w:jc w:val="both"/>
              <w:rPr>
                <w:color w:val="000000" w:themeColor="text1"/>
                <w:lang w:val="vi-VN"/>
              </w:rPr>
            </w:pPr>
          </w:p>
        </w:tc>
        <w:tc>
          <w:tcPr>
            <w:tcW w:w="3828" w:type="dxa"/>
            <w:vMerge/>
            <w:shd w:val="clear" w:color="auto" w:fill="auto"/>
            <w:vAlign w:val="center"/>
          </w:tcPr>
          <w:p w:rsidR="004C7624" w:rsidRDefault="004C7624">
            <w:pPr>
              <w:spacing w:line="240" w:lineRule="auto"/>
              <w:jc w:val="both"/>
              <w:rPr>
                <w:rFonts w:cs="Times New Roman"/>
                <w:bCs/>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49"/>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43</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43</w:t>
            </w:r>
          </w:p>
        </w:tc>
        <w:tc>
          <w:tcPr>
            <w:tcW w:w="4111"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i/>
                <w:iCs/>
                <w:color w:val="000000" w:themeColor="text1"/>
              </w:rPr>
              <w:t>Bài thực hành 5:</w:t>
            </w:r>
            <w:r>
              <w:rPr>
                <w:color w:val="000000" w:themeColor="text1"/>
              </w:rPr>
              <w:t xml:space="preserve"> Sử dụng lệnh lặp For .. do</w:t>
            </w:r>
          </w:p>
        </w:tc>
        <w:tc>
          <w:tcPr>
            <w:tcW w:w="3828" w:type="dxa"/>
            <w:vMerge w:val="restart"/>
            <w:shd w:val="clear" w:color="auto" w:fill="auto"/>
            <w:vAlign w:val="center"/>
          </w:tcPr>
          <w:p w:rsidR="004C7624" w:rsidRDefault="004C7624">
            <w:pPr>
              <w:spacing w:line="240" w:lineRule="auto"/>
              <w:jc w:val="both"/>
              <w:rPr>
                <w:rFonts w:cs="Times New Roman"/>
                <w:bCs/>
                <w:iCs/>
                <w:color w:val="000000" w:themeColor="text1"/>
                <w:sz w:val="24"/>
                <w:szCs w:val="24"/>
                <w:lang w:val="pt-BR"/>
              </w:rPr>
            </w:pPr>
          </w:p>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Viết được chương trình có sử dụng lệnh lặp for...do;</w:t>
            </w:r>
          </w:p>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Sử dụng được câu lệnh ghép;</w:t>
            </w:r>
          </w:p>
          <w:p w:rsidR="004C7624" w:rsidRDefault="00C42597">
            <w:pPr>
              <w:spacing w:line="240" w:lineRule="auto"/>
              <w:jc w:val="both"/>
              <w:rPr>
                <w:rFonts w:cs="Times New Roman"/>
                <w:bCs/>
                <w:iCs/>
                <w:color w:val="000000" w:themeColor="text1"/>
                <w:sz w:val="24"/>
                <w:szCs w:val="24"/>
                <w:lang w:val="pt-BR"/>
              </w:rPr>
            </w:pPr>
            <w:r>
              <w:rPr>
                <w:rFonts w:cs="Times New Roman"/>
                <w:color w:val="000000" w:themeColor="text1"/>
                <w:sz w:val="24"/>
                <w:szCs w:val="24"/>
                <w:lang w:val="pt-BR"/>
              </w:rPr>
              <w:t>- Rèn luyện kĩ năng đọc hiểu chương trình có sử dụng lệnh lặp for...do.</w:t>
            </w:r>
          </w:p>
        </w:tc>
        <w:tc>
          <w:tcPr>
            <w:tcW w:w="1276" w:type="dxa"/>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iCs/>
                <w:color w:val="000000" w:themeColor="text1"/>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C42597">
            <w:pPr>
              <w:pStyle w:val="NormalWeb"/>
              <w:jc w:val="both"/>
              <w:rPr>
                <w:bCs/>
                <w:iCs/>
                <w:color w:val="000000" w:themeColor="text1"/>
              </w:rPr>
            </w:pPr>
            <w:r>
              <w:rPr>
                <w:color w:val="000000" w:themeColor="text1"/>
              </w:rPr>
              <w:t>Bài tập 3: Không dạy (khuyến khích HS tự tìm hểu)</w:t>
            </w: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49"/>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44</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44</w:t>
            </w:r>
          </w:p>
        </w:tc>
        <w:tc>
          <w:tcPr>
            <w:tcW w:w="4111" w:type="dxa"/>
            <w:shd w:val="clear" w:color="auto" w:fill="auto"/>
            <w:vAlign w:val="center"/>
          </w:tcPr>
          <w:p w:rsidR="004C7624" w:rsidRDefault="00C42597">
            <w:pPr>
              <w:pStyle w:val="NormalWeb"/>
              <w:spacing w:before="0" w:beforeAutospacing="0" w:after="0" w:afterAutospacing="0"/>
              <w:jc w:val="both"/>
              <w:rPr>
                <w:i/>
                <w:iCs/>
                <w:color w:val="000000" w:themeColor="text1"/>
              </w:rPr>
            </w:pPr>
            <w:r>
              <w:rPr>
                <w:i/>
                <w:iCs/>
                <w:color w:val="000000" w:themeColor="text1"/>
              </w:rPr>
              <w:t>Bài thực hành 5:</w:t>
            </w:r>
            <w:r>
              <w:rPr>
                <w:color w:val="000000" w:themeColor="text1"/>
              </w:rPr>
              <w:t xml:space="preserve"> Sử dụng lệnh lặp For .. do</w:t>
            </w: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49"/>
          <w:jc w:val="center"/>
        </w:trPr>
        <w:tc>
          <w:tcPr>
            <w:tcW w:w="725" w:type="dxa"/>
            <w:vAlign w:val="center"/>
          </w:tcPr>
          <w:p w:rsidR="004C7624" w:rsidRDefault="004C7624">
            <w:pPr>
              <w:pStyle w:val="NormalWeb"/>
              <w:spacing w:before="0" w:beforeAutospacing="0" w:after="0" w:afterAutospacing="0"/>
              <w:jc w:val="center"/>
              <w:rPr>
                <w:bCs/>
                <w:iCs/>
                <w:color w:val="000000" w:themeColor="text1"/>
              </w:rPr>
            </w:pPr>
          </w:p>
        </w:tc>
        <w:tc>
          <w:tcPr>
            <w:tcW w:w="1113" w:type="dxa"/>
            <w:shd w:val="clear" w:color="auto" w:fill="auto"/>
            <w:vAlign w:val="center"/>
          </w:tcPr>
          <w:p w:rsidR="004C7624" w:rsidRDefault="004C7624">
            <w:pPr>
              <w:pStyle w:val="NormalWeb"/>
              <w:spacing w:before="0" w:beforeAutospacing="0" w:after="0" w:afterAutospacing="0"/>
              <w:jc w:val="center"/>
              <w:rPr>
                <w:color w:val="000000" w:themeColor="text1"/>
              </w:rPr>
            </w:pPr>
          </w:p>
        </w:tc>
        <w:tc>
          <w:tcPr>
            <w:tcW w:w="4111" w:type="dxa"/>
            <w:shd w:val="clear" w:color="auto" w:fill="auto"/>
            <w:vAlign w:val="center"/>
          </w:tcPr>
          <w:p w:rsidR="004C7624" w:rsidRDefault="00C42597">
            <w:pPr>
              <w:pStyle w:val="NormalWeb"/>
              <w:spacing w:before="0" w:beforeAutospacing="0" w:after="0" w:afterAutospacing="0"/>
              <w:jc w:val="both"/>
              <w:rPr>
                <w:i/>
                <w:iCs/>
                <w:color w:val="000000" w:themeColor="text1"/>
              </w:rPr>
            </w:pPr>
            <w:r>
              <w:rPr>
                <w:color w:val="000000" w:themeColor="text1"/>
              </w:rPr>
              <w:t>Bài 11: Giải toán và vẽ hình phẳng với Geogeobra</w:t>
            </w:r>
          </w:p>
        </w:tc>
        <w:tc>
          <w:tcPr>
            <w:tcW w:w="3828" w:type="dxa"/>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Không dạy</w:t>
            </w: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vAlign w:val="center"/>
          </w:tcPr>
          <w:p w:rsidR="004C7624" w:rsidRDefault="00C42597">
            <w:pPr>
              <w:pStyle w:val="NormalWeb"/>
              <w:spacing w:before="0" w:beforeAutospacing="0" w:after="0" w:afterAutospacing="0"/>
              <w:jc w:val="center"/>
              <w:rPr>
                <w:bCs/>
                <w:iCs/>
                <w:color w:val="000000" w:themeColor="text1"/>
                <w:lang w:val="vi-VN"/>
              </w:rPr>
            </w:pPr>
            <w:r>
              <w:rPr>
                <w:bCs/>
                <w:iCs/>
                <w:color w:val="000000" w:themeColor="text1"/>
                <w:lang w:val="vi-VN"/>
              </w:rPr>
              <w:t>45</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lang w:val="vi-VN"/>
              </w:rPr>
            </w:pPr>
            <w:r>
              <w:rPr>
                <w:color w:val="000000" w:themeColor="text1"/>
                <w:lang w:val="vi-VN"/>
              </w:rPr>
              <w:t>45</w:t>
            </w:r>
          </w:p>
        </w:tc>
        <w:tc>
          <w:tcPr>
            <w:tcW w:w="4111"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color w:val="000000" w:themeColor="text1"/>
              </w:rPr>
              <w:t>Bài 8: Lặp với số lần chưa biết trước (Mục 1, VD1,2)</w:t>
            </w:r>
          </w:p>
        </w:tc>
        <w:tc>
          <w:tcPr>
            <w:tcW w:w="3828" w:type="dxa"/>
            <w:vMerge w:val="restart"/>
            <w:shd w:val="clear" w:color="auto" w:fill="auto"/>
            <w:vAlign w:val="center"/>
          </w:tcPr>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Biết nhu cầu cần có cấu trúc lặp với số lần chưa biết trước trong ngôn ngữ lập trình;</w:t>
            </w:r>
          </w:p>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Biết ngôn ngữ lập trình dùng cấu trúc lặp với số lần chưa biết trước để chỉ dẫn máy tính thực hiện lặp đi lặp lại công việc đến khi một điều kiện nào đó được thoả mãn;</w:t>
            </w:r>
          </w:p>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Hiểu hoạt động của câu lệnh lặp với số lần chưa biết trước while…do trong Pascal.</w:t>
            </w:r>
          </w:p>
        </w:tc>
        <w:tc>
          <w:tcPr>
            <w:tcW w:w="1276" w:type="dxa"/>
            <w:vMerge w:val="restart"/>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iCs/>
                <w:color w:val="000000" w:themeColor="text1"/>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vMerge w:val="restart"/>
            <w:shd w:val="clear" w:color="auto" w:fill="auto"/>
            <w:vAlign w:val="center"/>
          </w:tcPr>
          <w:p w:rsidR="004C7624" w:rsidRDefault="00C42597">
            <w:pPr>
              <w:pStyle w:val="NormalWeb"/>
              <w:spacing w:before="0" w:beforeAutospacing="0" w:after="0" w:afterAutospacing="0"/>
              <w:jc w:val="both"/>
              <w:rPr>
                <w:bCs/>
                <w:iCs/>
                <w:color w:val="000000" w:themeColor="text1"/>
              </w:rPr>
            </w:pPr>
            <w:r>
              <w:rPr>
                <w:color w:val="000000" w:themeColor="text1"/>
                <w:spacing w:val="-6"/>
              </w:rPr>
              <w:t xml:space="preserve">Mục </w:t>
            </w:r>
            <w:r>
              <w:rPr>
                <w:color w:val="000000" w:themeColor="text1"/>
                <w:spacing w:val="-6"/>
                <w:lang w:val="en-MY"/>
              </w:rPr>
              <w:t>3</w:t>
            </w:r>
            <w:r>
              <w:rPr>
                <w:color w:val="000000" w:themeColor="text1"/>
                <w:spacing w:val="-6"/>
              </w:rPr>
              <w:t xml:space="preserve"> Lặp vô hạn lần – lỗi lập trình cần tránh:</w:t>
            </w:r>
            <w:r>
              <w:rPr>
                <w:color w:val="000000" w:themeColor="text1"/>
              </w:rPr>
              <w:t xml:space="preserve"> Không dạy (khuyến khích HS tự tìm hiểu)</w:t>
            </w: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967"/>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46</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46</w:t>
            </w:r>
          </w:p>
        </w:tc>
        <w:tc>
          <w:tcPr>
            <w:tcW w:w="4111" w:type="dxa"/>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Bài 8: Lặp với số lần chưa biết trước (Mục 1, VD3,4)</w:t>
            </w: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vMerge/>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color w:val="000000" w:themeColor="text1"/>
              </w:rPr>
            </w:pPr>
          </w:p>
        </w:tc>
      </w:tr>
      <w:tr w:rsidR="004C7624">
        <w:trPr>
          <w:trHeight w:val="594"/>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47</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47</w:t>
            </w:r>
          </w:p>
        </w:tc>
        <w:tc>
          <w:tcPr>
            <w:tcW w:w="4111" w:type="dxa"/>
            <w:vMerge w:val="restart"/>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Bài tập</w:t>
            </w:r>
          </w:p>
        </w:tc>
        <w:tc>
          <w:tcPr>
            <w:tcW w:w="3828" w:type="dxa"/>
            <w:vMerge w:val="restart"/>
            <w:shd w:val="clear" w:color="auto" w:fill="auto"/>
            <w:vAlign w:val="center"/>
          </w:tcPr>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Củng cố kiến thức về lặp với số lần chưa biết trước.</w:t>
            </w:r>
          </w:p>
        </w:tc>
        <w:tc>
          <w:tcPr>
            <w:tcW w:w="1276" w:type="dxa"/>
            <w:vMerge w:val="restart"/>
            <w:shd w:val="clear" w:color="auto" w:fill="auto"/>
            <w:vAlign w:val="center"/>
          </w:tcPr>
          <w:p w:rsidR="004C7624" w:rsidRDefault="00C42597">
            <w:pPr>
              <w:pStyle w:val="NormalWeb"/>
              <w:spacing w:before="0" w:beforeAutospacing="0" w:after="0" w:afterAutospacing="0"/>
              <w:jc w:val="center"/>
              <w:rPr>
                <w:iCs/>
                <w:color w:val="000000" w:themeColor="text1"/>
                <w:lang w:val="vi-VN"/>
              </w:rPr>
            </w:pPr>
            <w:r>
              <w:rPr>
                <w:iCs/>
                <w:color w:val="000000" w:themeColor="text1"/>
                <w:lang w:val="vi-VN"/>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vMerge/>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color w:val="000000" w:themeColor="text1"/>
              </w:rPr>
            </w:pPr>
          </w:p>
        </w:tc>
      </w:tr>
      <w:tr w:rsidR="004C7624">
        <w:trPr>
          <w:trHeight w:val="559"/>
          <w:jc w:val="center"/>
        </w:trPr>
        <w:tc>
          <w:tcPr>
            <w:tcW w:w="725" w:type="dxa"/>
            <w:vAlign w:val="center"/>
          </w:tcPr>
          <w:p w:rsidR="004C7624" w:rsidRDefault="00C42597">
            <w:pPr>
              <w:pStyle w:val="NormalWeb"/>
              <w:spacing w:before="0" w:beforeAutospacing="0" w:after="0" w:afterAutospacing="0"/>
              <w:jc w:val="center"/>
              <w:rPr>
                <w:color w:val="000000" w:themeColor="text1"/>
              </w:rPr>
            </w:pPr>
            <w:r>
              <w:rPr>
                <w:color w:val="000000" w:themeColor="text1"/>
              </w:rPr>
              <w:t>48</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48</w:t>
            </w:r>
          </w:p>
        </w:tc>
        <w:tc>
          <w:tcPr>
            <w:tcW w:w="4111" w:type="dxa"/>
            <w:vMerge/>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color w:val="000000" w:themeColor="text1"/>
              </w:rPr>
            </w:pPr>
          </w:p>
        </w:tc>
      </w:tr>
      <w:tr w:rsidR="004C7624">
        <w:trPr>
          <w:trHeight w:val="553"/>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 xml:space="preserve"> 49</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 xml:space="preserve"> 49</w:t>
            </w:r>
          </w:p>
        </w:tc>
        <w:tc>
          <w:tcPr>
            <w:tcW w:w="4111" w:type="dxa"/>
            <w:vMerge w:val="restart"/>
            <w:shd w:val="clear" w:color="auto" w:fill="auto"/>
            <w:vAlign w:val="center"/>
          </w:tcPr>
          <w:p w:rsidR="004C7624" w:rsidRDefault="00C42597">
            <w:pPr>
              <w:pStyle w:val="NormalWeb"/>
              <w:jc w:val="both"/>
              <w:rPr>
                <w:color w:val="000000" w:themeColor="text1"/>
              </w:rPr>
            </w:pPr>
            <w:r>
              <w:rPr>
                <w:color w:val="000000" w:themeColor="text1"/>
              </w:rPr>
              <w:t>Ôn tập</w:t>
            </w:r>
          </w:p>
        </w:tc>
        <w:tc>
          <w:tcPr>
            <w:tcW w:w="3828" w:type="dxa"/>
            <w:vMerge w:val="restart"/>
            <w:shd w:val="clear" w:color="auto" w:fill="auto"/>
            <w:vAlign w:val="center"/>
          </w:tcPr>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Củng cố kiến thức</w:t>
            </w:r>
          </w:p>
        </w:tc>
        <w:tc>
          <w:tcPr>
            <w:tcW w:w="1276" w:type="dxa"/>
            <w:vMerge w:val="restart"/>
            <w:shd w:val="clear" w:color="auto" w:fill="auto"/>
            <w:vAlign w:val="center"/>
          </w:tcPr>
          <w:p w:rsidR="004C7624" w:rsidRDefault="00C42597">
            <w:pPr>
              <w:pStyle w:val="NormalWeb"/>
              <w:spacing w:before="0" w:beforeAutospacing="0" w:after="0" w:afterAutospacing="0"/>
              <w:jc w:val="center"/>
              <w:rPr>
                <w:iCs/>
                <w:color w:val="000000" w:themeColor="text1"/>
              </w:rPr>
            </w:pPr>
            <w:r>
              <w:rPr>
                <w:iCs/>
                <w:color w:val="000000" w:themeColor="text1"/>
                <w:lang w:val="vi-VN"/>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color w:val="000000" w:themeColor="text1"/>
              </w:rPr>
            </w:pPr>
          </w:p>
        </w:tc>
      </w:tr>
      <w:tr w:rsidR="004C7624">
        <w:trPr>
          <w:trHeight w:val="558"/>
          <w:jc w:val="center"/>
        </w:trPr>
        <w:tc>
          <w:tcPr>
            <w:tcW w:w="725" w:type="dxa"/>
            <w:vAlign w:val="center"/>
          </w:tcPr>
          <w:p w:rsidR="004C7624" w:rsidRDefault="00C42597">
            <w:pPr>
              <w:pStyle w:val="NormalWeb"/>
              <w:spacing w:before="0" w:beforeAutospacing="0" w:after="0" w:afterAutospacing="0"/>
              <w:jc w:val="center"/>
              <w:rPr>
                <w:color w:val="000000" w:themeColor="text1"/>
              </w:rPr>
            </w:pPr>
            <w:r>
              <w:rPr>
                <w:color w:val="000000" w:themeColor="text1"/>
              </w:rPr>
              <w:t>50</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50</w:t>
            </w:r>
          </w:p>
        </w:tc>
        <w:tc>
          <w:tcPr>
            <w:tcW w:w="4111" w:type="dxa"/>
            <w:vMerge/>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color w:val="000000" w:themeColor="text1"/>
              </w:rPr>
            </w:pPr>
          </w:p>
        </w:tc>
      </w:tr>
      <w:tr w:rsidR="004C7624">
        <w:trPr>
          <w:trHeight w:val="704"/>
          <w:jc w:val="center"/>
        </w:trPr>
        <w:tc>
          <w:tcPr>
            <w:tcW w:w="725" w:type="dxa"/>
            <w:vAlign w:val="center"/>
          </w:tcPr>
          <w:p w:rsidR="004C7624" w:rsidRDefault="00C42597">
            <w:pPr>
              <w:pStyle w:val="NormalWeb"/>
              <w:spacing w:before="0" w:beforeAutospacing="0" w:after="0" w:afterAutospacing="0"/>
              <w:jc w:val="center"/>
              <w:rPr>
                <w:color w:val="000000" w:themeColor="text1"/>
              </w:rPr>
            </w:pPr>
            <w:r>
              <w:rPr>
                <w:color w:val="000000" w:themeColor="text1"/>
              </w:rPr>
              <w:t>51</w:t>
            </w:r>
          </w:p>
        </w:tc>
        <w:tc>
          <w:tcPr>
            <w:tcW w:w="1113" w:type="dxa"/>
            <w:shd w:val="clear" w:color="auto" w:fill="auto"/>
            <w:vAlign w:val="center"/>
          </w:tcPr>
          <w:p w:rsidR="004C7624" w:rsidRPr="00FD0EC8" w:rsidRDefault="00C42597">
            <w:pPr>
              <w:pStyle w:val="NormalWeb"/>
              <w:spacing w:before="0" w:beforeAutospacing="0" w:after="0" w:afterAutospacing="0"/>
              <w:jc w:val="center"/>
              <w:rPr>
                <w:b/>
                <w:color w:val="FF0000"/>
              </w:rPr>
            </w:pPr>
            <w:r w:rsidRPr="00FD0EC8">
              <w:rPr>
                <w:b/>
                <w:color w:val="FF0000"/>
              </w:rPr>
              <w:t>51</w:t>
            </w:r>
          </w:p>
        </w:tc>
        <w:tc>
          <w:tcPr>
            <w:tcW w:w="4111" w:type="dxa"/>
            <w:shd w:val="clear" w:color="auto" w:fill="auto"/>
            <w:vAlign w:val="center"/>
          </w:tcPr>
          <w:p w:rsidR="004C7624" w:rsidRPr="00FD0EC8" w:rsidRDefault="00C42597">
            <w:pPr>
              <w:pStyle w:val="NormalWeb"/>
              <w:spacing w:before="0" w:beforeAutospacing="0" w:after="0" w:afterAutospacing="0"/>
              <w:jc w:val="both"/>
              <w:rPr>
                <w:b/>
                <w:color w:val="FF0000"/>
              </w:rPr>
            </w:pPr>
            <w:r w:rsidRPr="00FD0EC8">
              <w:rPr>
                <w:b/>
                <w:bCs/>
                <w:color w:val="FF0000"/>
              </w:rPr>
              <w:t>Kiểm tra giữa kỳ II</w:t>
            </w:r>
          </w:p>
        </w:tc>
        <w:tc>
          <w:tcPr>
            <w:tcW w:w="3828" w:type="dxa"/>
            <w:shd w:val="clear" w:color="auto" w:fill="auto"/>
            <w:vAlign w:val="center"/>
          </w:tcPr>
          <w:p w:rsidR="004C7624" w:rsidRDefault="00C42597">
            <w:pPr>
              <w:pStyle w:val="NormalWeb"/>
              <w:spacing w:before="0" w:beforeAutospacing="0" w:after="0" w:afterAutospacing="0"/>
              <w:jc w:val="both"/>
              <w:rPr>
                <w:color w:val="000000" w:themeColor="text1"/>
                <w:lang w:val="pt-BR"/>
              </w:rPr>
            </w:pPr>
            <w:r>
              <w:rPr>
                <w:color w:val="000000" w:themeColor="text1"/>
                <w:lang w:val="pt-BR"/>
              </w:rPr>
              <w:t>Nội dung:</w:t>
            </w:r>
          </w:p>
          <w:p w:rsidR="004C7624" w:rsidRDefault="00C42597">
            <w:pPr>
              <w:pStyle w:val="NormalWeb"/>
              <w:spacing w:before="0" w:beforeAutospacing="0" w:after="0" w:afterAutospacing="0"/>
              <w:jc w:val="both"/>
              <w:rPr>
                <w:color w:val="000000" w:themeColor="text1"/>
                <w:lang w:val="pt-BR"/>
              </w:rPr>
            </w:pPr>
            <w:r>
              <w:rPr>
                <w:color w:val="000000" w:themeColor="text1"/>
                <w:lang w:val="pt-BR"/>
              </w:rPr>
              <w:t xml:space="preserve">- Xác định số vòng lặp, giá trị của biến sau vòng lặp </w:t>
            </w:r>
          </w:p>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Viết các chương trình có sử dụng vòng lặp</w:t>
            </w:r>
          </w:p>
        </w:tc>
        <w:tc>
          <w:tcPr>
            <w:tcW w:w="1276" w:type="dxa"/>
            <w:shd w:val="clear" w:color="auto" w:fill="auto"/>
            <w:vAlign w:val="center"/>
          </w:tcPr>
          <w:p w:rsidR="004C7624" w:rsidRDefault="00C42597">
            <w:pPr>
              <w:pStyle w:val="NormalWeb"/>
              <w:spacing w:before="0" w:beforeAutospacing="0" w:after="0" w:afterAutospacing="0"/>
              <w:jc w:val="center"/>
              <w:rPr>
                <w:iCs/>
                <w:color w:val="000000" w:themeColor="text1"/>
              </w:rPr>
            </w:pPr>
            <w:r>
              <w:rPr>
                <w:iCs/>
                <w:color w:val="000000" w:themeColor="text1"/>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color w:val="000000" w:themeColor="text1"/>
              </w:rPr>
            </w:pPr>
          </w:p>
        </w:tc>
      </w:tr>
      <w:tr w:rsidR="004C7624">
        <w:trPr>
          <w:trHeight w:val="1766"/>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52</w:t>
            </w:r>
          </w:p>
        </w:tc>
        <w:tc>
          <w:tcPr>
            <w:tcW w:w="1113"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52</w:t>
            </w:r>
          </w:p>
        </w:tc>
        <w:tc>
          <w:tcPr>
            <w:tcW w:w="4111" w:type="dxa"/>
            <w:vMerge w:val="restart"/>
            <w:shd w:val="clear" w:color="auto" w:fill="auto"/>
            <w:vAlign w:val="center"/>
          </w:tcPr>
          <w:p w:rsidR="004C7624" w:rsidRDefault="00C42597">
            <w:pPr>
              <w:pStyle w:val="NormalWeb"/>
              <w:spacing w:before="0" w:beforeAutospacing="0" w:after="0" w:afterAutospacing="0"/>
              <w:jc w:val="both"/>
              <w:rPr>
                <w:bCs/>
                <w:iCs/>
                <w:color w:val="000000" w:themeColor="text1"/>
              </w:rPr>
            </w:pPr>
            <w:r>
              <w:rPr>
                <w:i/>
                <w:iCs/>
                <w:color w:val="000000" w:themeColor="text1"/>
              </w:rPr>
              <w:t>Bài thực hành 6:</w:t>
            </w:r>
            <w:r>
              <w:rPr>
                <w:color w:val="000000" w:themeColor="text1"/>
              </w:rPr>
              <w:t xml:space="preserve"> Sử dụng lệnh lặp While … do</w:t>
            </w:r>
          </w:p>
        </w:tc>
        <w:tc>
          <w:tcPr>
            <w:tcW w:w="3828" w:type="dxa"/>
            <w:vMerge w:val="restart"/>
            <w:shd w:val="clear" w:color="auto" w:fill="auto"/>
            <w:vAlign w:val="center"/>
          </w:tcPr>
          <w:p w:rsidR="004C7624" w:rsidRDefault="00C42597">
            <w:pPr>
              <w:pStyle w:val="NormalWeb"/>
              <w:spacing w:before="0" w:beforeAutospacing="0" w:after="0" w:afterAutospacing="0"/>
              <w:jc w:val="both"/>
              <w:rPr>
                <w:bCs/>
                <w:iCs/>
                <w:color w:val="000000" w:themeColor="text1"/>
              </w:rPr>
            </w:pPr>
            <w:r>
              <w:rPr>
                <w:bCs/>
                <w:iCs/>
                <w:color w:val="000000" w:themeColor="text1"/>
              </w:rPr>
              <w:t>- Hiểu câu lệnh lặp while...do trong chương trình;</w:t>
            </w:r>
          </w:p>
          <w:p w:rsidR="004C7624" w:rsidRDefault="00C42597">
            <w:pPr>
              <w:pStyle w:val="NormalWeb"/>
              <w:spacing w:before="0" w:beforeAutospacing="0" w:after="0" w:afterAutospacing="0"/>
              <w:jc w:val="both"/>
              <w:rPr>
                <w:bCs/>
                <w:iCs/>
                <w:color w:val="000000" w:themeColor="text1"/>
              </w:rPr>
            </w:pPr>
            <w:r>
              <w:rPr>
                <w:bCs/>
                <w:iCs/>
                <w:color w:val="000000" w:themeColor="text1"/>
              </w:rPr>
              <w:t>- Biết lựa chọn câu lệnh lặp while...do hoặc for...do phù hợp với tình huống cụ thể;</w:t>
            </w:r>
          </w:p>
          <w:p w:rsidR="004C7624" w:rsidRDefault="00C42597">
            <w:pPr>
              <w:pStyle w:val="NormalWeb"/>
              <w:spacing w:before="0" w:beforeAutospacing="0" w:after="0" w:afterAutospacing="0"/>
              <w:jc w:val="both"/>
              <w:rPr>
                <w:bCs/>
                <w:iCs/>
                <w:color w:val="000000" w:themeColor="text1"/>
              </w:rPr>
            </w:pPr>
            <w:r>
              <w:rPr>
                <w:bCs/>
                <w:iCs/>
                <w:color w:val="000000" w:themeColor="text1"/>
              </w:rPr>
              <w:t xml:space="preserve">- Rèn luyện kĩ năng về khai báo, sử </w:t>
            </w:r>
            <w:r>
              <w:rPr>
                <w:bCs/>
                <w:iCs/>
                <w:color w:val="000000" w:themeColor="text1"/>
              </w:rPr>
              <w:lastRenderedPageBreak/>
              <w:t>dụng biến;</w:t>
            </w:r>
          </w:p>
          <w:p w:rsidR="004C7624" w:rsidRDefault="00C42597">
            <w:pPr>
              <w:pStyle w:val="NormalWeb"/>
              <w:spacing w:before="0" w:beforeAutospacing="0" w:after="0" w:afterAutospacing="0"/>
              <w:jc w:val="both"/>
              <w:rPr>
                <w:bCs/>
                <w:iCs/>
                <w:color w:val="000000" w:themeColor="text1"/>
                <w:spacing w:val="-6"/>
              </w:rPr>
            </w:pPr>
            <w:r>
              <w:rPr>
                <w:bCs/>
                <w:iCs/>
                <w:color w:val="000000" w:themeColor="text1"/>
                <w:spacing w:val="-6"/>
              </w:rPr>
              <w:t>- Rèn luyện khả năng đọc chương trình;</w:t>
            </w:r>
          </w:p>
          <w:p w:rsidR="004C7624" w:rsidRDefault="00C42597">
            <w:pPr>
              <w:pStyle w:val="NormalWeb"/>
              <w:spacing w:before="0" w:beforeAutospacing="0" w:after="0" w:afterAutospacing="0"/>
              <w:jc w:val="both"/>
              <w:rPr>
                <w:bCs/>
                <w:iCs/>
                <w:color w:val="000000" w:themeColor="text1"/>
                <w:lang w:val="vi-VN"/>
              </w:rPr>
            </w:pPr>
            <w:r>
              <w:rPr>
                <w:bCs/>
                <w:iCs/>
                <w:color w:val="000000" w:themeColor="text1"/>
              </w:rPr>
              <w:t>- Biết vai trò của việc kết hợp các cấu trúc điều khiển.</w:t>
            </w:r>
          </w:p>
        </w:tc>
        <w:tc>
          <w:tcPr>
            <w:tcW w:w="1276" w:type="dxa"/>
            <w:vMerge w:val="restart"/>
            <w:shd w:val="clear" w:color="auto" w:fill="auto"/>
            <w:vAlign w:val="center"/>
          </w:tcPr>
          <w:p w:rsidR="004C7624" w:rsidRDefault="00C42597">
            <w:pPr>
              <w:pStyle w:val="NormalWeb"/>
              <w:spacing w:before="0" w:beforeAutospacing="0" w:after="0" w:afterAutospacing="0"/>
              <w:jc w:val="center"/>
              <w:rPr>
                <w:b/>
                <w:bCs/>
                <w:iCs/>
                <w:color w:val="000000" w:themeColor="text1"/>
              </w:rPr>
            </w:pPr>
            <w:r>
              <w:rPr>
                <w:iCs/>
                <w:color w:val="000000" w:themeColor="text1"/>
              </w:rPr>
              <w:lastRenderedPageBreak/>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1070"/>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lastRenderedPageBreak/>
              <w:t>53</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53</w:t>
            </w:r>
          </w:p>
        </w:tc>
        <w:tc>
          <w:tcPr>
            <w:tcW w:w="4111" w:type="dxa"/>
            <w:vMerge/>
            <w:shd w:val="clear" w:color="auto" w:fill="auto"/>
            <w:vAlign w:val="center"/>
          </w:tcPr>
          <w:p w:rsidR="004C7624" w:rsidRDefault="004C7624">
            <w:pPr>
              <w:pStyle w:val="NormalWeb"/>
              <w:spacing w:before="0" w:beforeAutospacing="0" w:after="0" w:afterAutospacing="0"/>
              <w:jc w:val="both"/>
              <w:rPr>
                <w:i/>
                <w:iCs/>
                <w:color w:val="000000" w:themeColor="text1"/>
              </w:rPr>
            </w:pPr>
          </w:p>
        </w:tc>
        <w:tc>
          <w:tcPr>
            <w:tcW w:w="3828" w:type="dxa"/>
            <w:vMerge/>
            <w:shd w:val="clear" w:color="auto" w:fill="auto"/>
            <w:vAlign w:val="center"/>
          </w:tcPr>
          <w:p w:rsidR="004C7624" w:rsidRDefault="004C7624">
            <w:pPr>
              <w:pStyle w:val="NormalWeb"/>
              <w:spacing w:before="0" w:beforeAutospacing="0" w:after="0" w:afterAutospacing="0"/>
              <w:jc w:val="both"/>
              <w:rPr>
                <w:color w:val="000000" w:themeColor="text1"/>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64"/>
          <w:jc w:val="center"/>
        </w:trPr>
        <w:tc>
          <w:tcPr>
            <w:tcW w:w="725" w:type="dxa"/>
            <w:vAlign w:val="center"/>
          </w:tcPr>
          <w:p w:rsidR="004C7624" w:rsidRDefault="00C42597">
            <w:pPr>
              <w:pStyle w:val="NormalWeb"/>
              <w:spacing w:before="0" w:beforeAutospacing="0" w:after="0" w:afterAutospacing="0"/>
              <w:jc w:val="center"/>
              <w:rPr>
                <w:bCs/>
                <w:iCs/>
                <w:color w:val="000000" w:themeColor="text1"/>
                <w:lang w:val="vi-VN"/>
              </w:rPr>
            </w:pPr>
            <w:r>
              <w:rPr>
                <w:bCs/>
                <w:iCs/>
                <w:color w:val="000000" w:themeColor="text1"/>
                <w:lang w:val="vi-VN"/>
              </w:rPr>
              <w:lastRenderedPageBreak/>
              <w:t>54</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lang w:val="vi-VN"/>
              </w:rPr>
            </w:pPr>
            <w:r>
              <w:rPr>
                <w:color w:val="000000" w:themeColor="text1"/>
                <w:lang w:val="vi-VN"/>
              </w:rPr>
              <w:t>54</w:t>
            </w:r>
          </w:p>
        </w:tc>
        <w:tc>
          <w:tcPr>
            <w:tcW w:w="4111" w:type="dxa"/>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Làm việc với dãy số (Mục 1)</w:t>
            </w:r>
          </w:p>
        </w:tc>
        <w:tc>
          <w:tcPr>
            <w:tcW w:w="3828" w:type="dxa"/>
            <w:vMerge w:val="restart"/>
            <w:shd w:val="clear" w:color="auto" w:fill="auto"/>
            <w:vAlign w:val="center"/>
          </w:tcPr>
          <w:p w:rsidR="004C7624" w:rsidRDefault="00C42597">
            <w:pPr>
              <w:pStyle w:val="NormalWeb"/>
              <w:spacing w:before="0" w:beforeAutospacing="0" w:after="0" w:afterAutospacing="0"/>
              <w:jc w:val="both"/>
              <w:rPr>
                <w:color w:val="000000" w:themeColor="text1"/>
                <w:lang w:val="pt-BR"/>
              </w:rPr>
            </w:pPr>
            <w:r>
              <w:rPr>
                <w:color w:val="000000" w:themeColor="text1"/>
                <w:lang w:val="pt-BR"/>
              </w:rPr>
              <w:t>- Biết được khái niệm mảng một chiều;</w:t>
            </w:r>
          </w:p>
          <w:p w:rsidR="004C7624" w:rsidRDefault="00C42597">
            <w:pPr>
              <w:pStyle w:val="NormalWeb"/>
              <w:spacing w:before="0" w:beforeAutospacing="0" w:after="0" w:afterAutospacing="0"/>
              <w:jc w:val="both"/>
              <w:rPr>
                <w:color w:val="000000" w:themeColor="text1"/>
                <w:lang w:val="pt-BR"/>
              </w:rPr>
            </w:pPr>
            <w:r>
              <w:rPr>
                <w:color w:val="000000" w:themeColor="text1"/>
                <w:lang w:val="pt-BR"/>
              </w:rPr>
              <w:t>- Biết cách khai báo mảng, nhập, in, truy cập các phần tử của mảng;</w:t>
            </w:r>
          </w:p>
          <w:p w:rsidR="004C7624" w:rsidRDefault="00C42597">
            <w:pPr>
              <w:pStyle w:val="NormalWeb"/>
              <w:spacing w:before="0" w:beforeAutospacing="0" w:after="0" w:afterAutospacing="0"/>
              <w:jc w:val="both"/>
              <w:rPr>
                <w:color w:val="000000" w:themeColor="text1"/>
                <w:lang w:val="vi-VN"/>
              </w:rPr>
            </w:pPr>
            <w:r>
              <w:rPr>
                <w:color w:val="000000" w:themeColor="text1"/>
                <w:lang w:val="pt-BR"/>
              </w:rPr>
              <w:t>- Hiểu thuật toán tìm số lớn nhất, số nhỏ nhất của một dãy số.</w:t>
            </w:r>
          </w:p>
        </w:tc>
        <w:tc>
          <w:tcPr>
            <w:tcW w:w="1276" w:type="dxa"/>
            <w:vMerge w:val="restart"/>
            <w:shd w:val="clear" w:color="auto" w:fill="auto"/>
            <w:vAlign w:val="center"/>
          </w:tcPr>
          <w:p w:rsidR="004C7624" w:rsidRDefault="00C42597">
            <w:pPr>
              <w:pStyle w:val="NormalWeb"/>
              <w:spacing w:before="0" w:beforeAutospacing="0" w:after="0" w:afterAutospacing="0"/>
              <w:jc w:val="center"/>
              <w:rPr>
                <w:iCs/>
                <w:color w:val="000000" w:themeColor="text1"/>
              </w:rPr>
            </w:pPr>
            <w:r>
              <w:rPr>
                <w:iCs/>
                <w:color w:val="000000" w:themeColor="text1"/>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46"/>
          <w:jc w:val="center"/>
        </w:trPr>
        <w:tc>
          <w:tcPr>
            <w:tcW w:w="725" w:type="dxa"/>
            <w:vAlign w:val="center"/>
          </w:tcPr>
          <w:p w:rsidR="004C7624" w:rsidRDefault="00C42597">
            <w:pPr>
              <w:pStyle w:val="NormalWeb"/>
              <w:spacing w:before="0" w:beforeAutospacing="0" w:after="0" w:afterAutospacing="0"/>
              <w:jc w:val="center"/>
              <w:rPr>
                <w:bCs/>
                <w:iCs/>
                <w:color w:val="000000" w:themeColor="text1"/>
                <w:lang w:val="vi-VN"/>
              </w:rPr>
            </w:pPr>
            <w:r>
              <w:rPr>
                <w:bCs/>
                <w:iCs/>
                <w:color w:val="000000" w:themeColor="text1"/>
                <w:lang w:val="vi-VN"/>
              </w:rPr>
              <w:t>55</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lang w:val="vi-VN"/>
              </w:rPr>
            </w:pPr>
            <w:r>
              <w:rPr>
                <w:color w:val="000000" w:themeColor="text1"/>
                <w:lang w:val="vi-VN"/>
              </w:rPr>
              <w:t>55</w:t>
            </w:r>
          </w:p>
        </w:tc>
        <w:tc>
          <w:tcPr>
            <w:tcW w:w="4111" w:type="dxa"/>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Làm việc với dãy số (Mục 2)</w:t>
            </w: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423"/>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56</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56</w:t>
            </w:r>
          </w:p>
        </w:tc>
        <w:tc>
          <w:tcPr>
            <w:tcW w:w="4111" w:type="dxa"/>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Làm việc với dãy số (Mục 2)</w:t>
            </w: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57"/>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57</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57</w:t>
            </w:r>
          </w:p>
        </w:tc>
        <w:tc>
          <w:tcPr>
            <w:tcW w:w="4111" w:type="dxa"/>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Làm việc với dãy số (Mục 3)</w:t>
            </w: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53"/>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58</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58</w:t>
            </w:r>
          </w:p>
        </w:tc>
        <w:tc>
          <w:tcPr>
            <w:tcW w:w="4111" w:type="dxa"/>
            <w:vMerge w:val="restart"/>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Bài tập</w:t>
            </w:r>
          </w:p>
        </w:tc>
        <w:tc>
          <w:tcPr>
            <w:tcW w:w="3828" w:type="dxa"/>
            <w:vMerge w:val="restart"/>
            <w:shd w:val="clear" w:color="auto" w:fill="auto"/>
            <w:vAlign w:val="center"/>
          </w:tcPr>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lang w:val="pt-BR"/>
              </w:rPr>
              <w:t>- Củng cố kiến thức về dãy số.</w:t>
            </w:r>
          </w:p>
        </w:tc>
        <w:tc>
          <w:tcPr>
            <w:tcW w:w="1276" w:type="dxa"/>
            <w:vMerge w:val="restart"/>
            <w:shd w:val="clear" w:color="auto" w:fill="auto"/>
            <w:vAlign w:val="center"/>
          </w:tcPr>
          <w:p w:rsidR="004C7624" w:rsidRDefault="00C42597">
            <w:pPr>
              <w:pStyle w:val="NormalWeb"/>
              <w:spacing w:before="0" w:beforeAutospacing="0" w:after="0" w:afterAutospacing="0"/>
              <w:jc w:val="center"/>
              <w:rPr>
                <w:iCs/>
                <w:color w:val="000000" w:themeColor="text1"/>
              </w:rPr>
            </w:pPr>
            <w:r>
              <w:rPr>
                <w:iCs/>
                <w:color w:val="000000" w:themeColor="text1"/>
              </w:rPr>
              <w:t>CNTT</w:t>
            </w: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478"/>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59</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59</w:t>
            </w:r>
          </w:p>
        </w:tc>
        <w:tc>
          <w:tcPr>
            <w:tcW w:w="4111" w:type="dxa"/>
            <w:vMerge/>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625"/>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60</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60</w:t>
            </w:r>
          </w:p>
        </w:tc>
        <w:tc>
          <w:tcPr>
            <w:tcW w:w="4111" w:type="dxa"/>
            <w:shd w:val="clear" w:color="auto" w:fill="auto"/>
            <w:vAlign w:val="bottom"/>
          </w:tcPr>
          <w:p w:rsidR="004C7624" w:rsidRDefault="00C42597">
            <w:pPr>
              <w:pStyle w:val="NormalWeb"/>
              <w:spacing w:before="0" w:beforeAutospacing="0" w:after="0" w:afterAutospacing="0"/>
              <w:rPr>
                <w:color w:val="000000" w:themeColor="text1"/>
              </w:rPr>
            </w:pPr>
            <w:r>
              <w:rPr>
                <w:i/>
                <w:iCs/>
                <w:color w:val="000000" w:themeColor="text1"/>
              </w:rPr>
              <w:t xml:space="preserve">Bài thực hành 7: </w:t>
            </w:r>
            <w:r>
              <w:rPr>
                <w:color w:val="000000" w:themeColor="text1"/>
              </w:rPr>
              <w:t>Xử lí dãy số trong chương trình</w:t>
            </w:r>
          </w:p>
          <w:p w:rsidR="004C7624" w:rsidRDefault="004C7624">
            <w:pPr>
              <w:pStyle w:val="NormalWeb"/>
              <w:spacing w:before="0" w:beforeAutospacing="0" w:after="0" w:afterAutospacing="0"/>
              <w:rPr>
                <w:b/>
                <w:bCs/>
                <w:color w:val="000000" w:themeColor="text1"/>
              </w:rPr>
            </w:pPr>
          </w:p>
        </w:tc>
        <w:tc>
          <w:tcPr>
            <w:tcW w:w="3828" w:type="dxa"/>
            <w:vMerge w:val="restart"/>
            <w:shd w:val="clear" w:color="auto" w:fill="auto"/>
            <w:vAlign w:val="center"/>
          </w:tcPr>
          <w:p w:rsidR="004C7624" w:rsidRDefault="00C42597">
            <w:pPr>
              <w:pStyle w:val="NormalWeb"/>
              <w:spacing w:before="0" w:beforeAutospacing="0" w:after="0" w:afterAutospacing="0"/>
              <w:jc w:val="both"/>
              <w:rPr>
                <w:color w:val="000000" w:themeColor="text1"/>
                <w:lang w:val="pt-BR"/>
              </w:rPr>
            </w:pPr>
            <w:r>
              <w:rPr>
                <w:color w:val="000000" w:themeColor="text1"/>
                <w:lang w:val="pt-BR"/>
              </w:rPr>
              <w:t>- Thực hành khai báo và sử dụng các biến mảng;</w:t>
            </w:r>
          </w:p>
          <w:p w:rsidR="004C7624" w:rsidRDefault="00C42597">
            <w:pPr>
              <w:pStyle w:val="NormalWeb"/>
              <w:spacing w:before="0" w:beforeAutospacing="0" w:after="0" w:afterAutospacing="0"/>
              <w:jc w:val="both"/>
              <w:rPr>
                <w:color w:val="000000" w:themeColor="text1"/>
                <w:lang w:val="pt-BR"/>
              </w:rPr>
            </w:pPr>
            <w:r>
              <w:rPr>
                <w:color w:val="000000" w:themeColor="text1"/>
                <w:lang w:val="pt-BR"/>
              </w:rPr>
              <w:t>- Ôn luyện cách sử dụng các câu lệnh if…then, for…do;</w:t>
            </w:r>
          </w:p>
          <w:p w:rsidR="004C7624" w:rsidRDefault="00C42597">
            <w:pPr>
              <w:pStyle w:val="NormalWeb"/>
              <w:spacing w:before="0" w:beforeAutospacing="0" w:after="0" w:afterAutospacing="0"/>
              <w:jc w:val="both"/>
              <w:rPr>
                <w:color w:val="000000" w:themeColor="text1"/>
                <w:lang w:val="pt-BR"/>
              </w:rPr>
            </w:pPr>
            <w:r>
              <w:rPr>
                <w:color w:val="000000" w:themeColor="text1"/>
                <w:lang w:val="pt-BR"/>
              </w:rPr>
              <w:t>- Củng cố kĩ năng đọc, hiểu và chỉnh sửa chương trình;</w:t>
            </w:r>
          </w:p>
          <w:p w:rsidR="004C7624" w:rsidRDefault="00C42597">
            <w:pPr>
              <w:pStyle w:val="NormalWeb"/>
              <w:spacing w:before="0" w:beforeAutospacing="0" w:after="0" w:afterAutospacing="0"/>
              <w:jc w:val="both"/>
              <w:rPr>
                <w:color w:val="000000" w:themeColor="text1"/>
                <w:lang w:val="pt-BR"/>
              </w:rPr>
            </w:pPr>
            <w:r>
              <w:rPr>
                <w:color w:val="000000" w:themeColor="text1"/>
                <w:lang w:val="pt-BR"/>
              </w:rPr>
              <w:t>- Hiểu và viết được chương trình với thuật toán tìm giá trị lớn nhất, nhỏ nhất của một dãy số, tính tổng dãy số.</w:t>
            </w:r>
          </w:p>
        </w:tc>
        <w:tc>
          <w:tcPr>
            <w:tcW w:w="1276" w:type="dxa"/>
            <w:vMerge w:val="restart"/>
            <w:shd w:val="clear" w:color="auto" w:fill="auto"/>
            <w:vAlign w:val="center"/>
          </w:tcPr>
          <w:p w:rsidR="004C7624" w:rsidRDefault="00C42597">
            <w:pPr>
              <w:pStyle w:val="NormalWeb"/>
              <w:spacing w:before="0" w:beforeAutospacing="0" w:after="0" w:afterAutospacing="0"/>
              <w:jc w:val="center"/>
              <w:rPr>
                <w:iCs/>
                <w:color w:val="000000" w:themeColor="text1"/>
              </w:rPr>
            </w:pPr>
            <w:r>
              <w:rPr>
                <w:iCs/>
                <w:color w:val="000000" w:themeColor="text1"/>
              </w:rPr>
              <w:t>CNTT</w:t>
            </w:r>
          </w:p>
        </w:tc>
        <w:tc>
          <w:tcPr>
            <w:tcW w:w="1216" w:type="dxa"/>
            <w:vMerge w:val="restart"/>
            <w:shd w:val="clear" w:color="auto" w:fill="auto"/>
            <w:vAlign w:val="center"/>
          </w:tcPr>
          <w:p w:rsidR="004C7624" w:rsidRDefault="00C42597">
            <w:pPr>
              <w:pStyle w:val="NormalWeb"/>
              <w:spacing w:before="0" w:beforeAutospacing="0" w:after="0" w:afterAutospacing="0"/>
              <w:jc w:val="both"/>
              <w:rPr>
                <w:bCs/>
                <w:iCs/>
                <w:color w:val="000000" w:themeColor="text1"/>
              </w:rPr>
            </w:pPr>
            <w:r>
              <w:rPr>
                <w:bCs/>
                <w:iCs/>
                <w:color w:val="000000" w:themeColor="text1"/>
              </w:rPr>
              <w:t>GD STEM</w:t>
            </w: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63"/>
          <w:jc w:val="center"/>
        </w:trPr>
        <w:tc>
          <w:tcPr>
            <w:tcW w:w="725" w:type="dxa"/>
            <w:vAlign w:val="center"/>
          </w:tcPr>
          <w:p w:rsidR="004C7624" w:rsidRDefault="00C42597">
            <w:pPr>
              <w:pStyle w:val="NormalWeb"/>
              <w:spacing w:before="0" w:beforeAutospacing="0" w:after="0" w:afterAutospacing="0"/>
              <w:jc w:val="center"/>
              <w:rPr>
                <w:bCs/>
                <w:iCs/>
                <w:color w:val="000000" w:themeColor="text1"/>
                <w:lang w:val="vi-VN"/>
              </w:rPr>
            </w:pPr>
            <w:r>
              <w:rPr>
                <w:color w:val="000000" w:themeColor="text1"/>
                <w:lang w:val="vi-VN"/>
              </w:rPr>
              <w:t>61</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lang w:val="vi-VN"/>
              </w:rPr>
            </w:pPr>
            <w:r>
              <w:rPr>
                <w:color w:val="000000" w:themeColor="text1"/>
              </w:rPr>
              <w:t>6</w:t>
            </w:r>
            <w:r>
              <w:rPr>
                <w:color w:val="000000" w:themeColor="text1"/>
                <w:lang w:val="vi-VN"/>
              </w:rPr>
              <w:t>1</w:t>
            </w:r>
          </w:p>
        </w:tc>
        <w:tc>
          <w:tcPr>
            <w:tcW w:w="4111" w:type="dxa"/>
            <w:shd w:val="clear" w:color="auto" w:fill="auto"/>
            <w:vAlign w:val="bottom"/>
          </w:tcPr>
          <w:p w:rsidR="004C7624" w:rsidRDefault="00C42597">
            <w:pPr>
              <w:pStyle w:val="NormalWeb"/>
              <w:spacing w:before="0" w:beforeAutospacing="0" w:after="0" w:afterAutospacing="0"/>
              <w:rPr>
                <w:color w:val="000000" w:themeColor="text1"/>
              </w:rPr>
            </w:pPr>
            <w:r>
              <w:rPr>
                <w:i/>
                <w:iCs/>
                <w:color w:val="000000" w:themeColor="text1"/>
              </w:rPr>
              <w:t xml:space="preserve">Bài thực hành 7: </w:t>
            </w:r>
            <w:r>
              <w:rPr>
                <w:color w:val="000000" w:themeColor="text1"/>
              </w:rPr>
              <w:t xml:space="preserve">Xử lí dãy số trong chương trình </w:t>
            </w:r>
          </w:p>
          <w:p w:rsidR="004C7624" w:rsidRDefault="004C7624">
            <w:pPr>
              <w:pStyle w:val="NormalWeb"/>
              <w:spacing w:before="0" w:beforeAutospacing="0" w:after="0" w:afterAutospacing="0"/>
              <w:rPr>
                <w:i/>
                <w:iCs/>
                <w:color w:val="000000" w:themeColor="text1"/>
                <w:lang w:val="vi-VN"/>
              </w:rPr>
            </w:pP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vMerge/>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649"/>
          <w:jc w:val="center"/>
        </w:trPr>
        <w:tc>
          <w:tcPr>
            <w:tcW w:w="725" w:type="dxa"/>
            <w:vAlign w:val="center"/>
          </w:tcPr>
          <w:p w:rsidR="004C7624" w:rsidRDefault="00C42597">
            <w:pPr>
              <w:pStyle w:val="NormalWeb"/>
              <w:spacing w:before="0" w:beforeAutospacing="0" w:after="0" w:afterAutospacing="0"/>
              <w:jc w:val="center"/>
              <w:rPr>
                <w:bCs/>
                <w:iCs/>
                <w:color w:val="000000" w:themeColor="text1"/>
                <w:lang w:val="vi-VN"/>
              </w:rPr>
            </w:pPr>
            <w:r>
              <w:rPr>
                <w:color w:val="000000" w:themeColor="text1"/>
              </w:rPr>
              <w:t>6</w:t>
            </w:r>
            <w:r>
              <w:rPr>
                <w:color w:val="000000" w:themeColor="text1"/>
                <w:lang w:val="vi-VN"/>
              </w:rPr>
              <w:t>2</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lang w:val="vi-VN"/>
              </w:rPr>
            </w:pPr>
            <w:r>
              <w:rPr>
                <w:color w:val="000000" w:themeColor="text1"/>
              </w:rPr>
              <w:t>6</w:t>
            </w:r>
            <w:r>
              <w:rPr>
                <w:color w:val="000000" w:themeColor="text1"/>
                <w:lang w:val="vi-VN"/>
              </w:rPr>
              <w:t>2</w:t>
            </w:r>
          </w:p>
        </w:tc>
        <w:tc>
          <w:tcPr>
            <w:tcW w:w="4111" w:type="dxa"/>
            <w:shd w:val="clear" w:color="auto" w:fill="auto"/>
            <w:vAlign w:val="bottom"/>
          </w:tcPr>
          <w:p w:rsidR="004C7624" w:rsidRDefault="00C42597">
            <w:pPr>
              <w:pStyle w:val="NormalWeb"/>
              <w:spacing w:before="0" w:beforeAutospacing="0" w:after="0" w:afterAutospacing="0"/>
              <w:rPr>
                <w:color w:val="000000" w:themeColor="text1"/>
              </w:rPr>
            </w:pPr>
            <w:r>
              <w:rPr>
                <w:i/>
                <w:iCs/>
                <w:color w:val="000000" w:themeColor="text1"/>
              </w:rPr>
              <w:t xml:space="preserve">Bài thực hành 7: </w:t>
            </w:r>
            <w:r>
              <w:rPr>
                <w:color w:val="000000" w:themeColor="text1"/>
              </w:rPr>
              <w:t>Xử lí dãy số trong chương trình</w:t>
            </w:r>
          </w:p>
          <w:p w:rsidR="004C7624" w:rsidRDefault="004C7624">
            <w:pPr>
              <w:pStyle w:val="NormalWeb"/>
              <w:spacing w:before="0" w:beforeAutospacing="0" w:after="0" w:afterAutospacing="0"/>
              <w:rPr>
                <w:i/>
                <w:iCs/>
                <w:color w:val="000000" w:themeColor="text1"/>
                <w:lang w:val="vi-VN"/>
              </w:rPr>
            </w:pP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vMerge/>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788"/>
          <w:jc w:val="center"/>
        </w:trPr>
        <w:tc>
          <w:tcPr>
            <w:tcW w:w="725" w:type="dxa"/>
            <w:vAlign w:val="center"/>
          </w:tcPr>
          <w:p w:rsidR="004C7624" w:rsidRDefault="00C42597">
            <w:pPr>
              <w:pStyle w:val="NormalWeb"/>
              <w:spacing w:before="0" w:beforeAutospacing="0" w:after="0" w:afterAutospacing="0"/>
              <w:jc w:val="center"/>
              <w:rPr>
                <w:color w:val="000000" w:themeColor="text1"/>
                <w:lang w:val="vi-VN"/>
              </w:rPr>
            </w:pPr>
            <w:r>
              <w:rPr>
                <w:color w:val="000000" w:themeColor="text1"/>
              </w:rPr>
              <w:t>6</w:t>
            </w:r>
            <w:r>
              <w:rPr>
                <w:color w:val="000000" w:themeColor="text1"/>
                <w:lang w:val="vi-VN"/>
              </w:rPr>
              <w:t>3</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lang w:val="vi-VN"/>
              </w:rPr>
            </w:pPr>
            <w:r>
              <w:rPr>
                <w:color w:val="000000" w:themeColor="text1"/>
              </w:rPr>
              <w:t>6</w:t>
            </w:r>
            <w:r>
              <w:rPr>
                <w:color w:val="000000" w:themeColor="text1"/>
                <w:lang w:val="vi-VN"/>
              </w:rPr>
              <w:t>3</w:t>
            </w:r>
          </w:p>
        </w:tc>
        <w:tc>
          <w:tcPr>
            <w:tcW w:w="4111" w:type="dxa"/>
            <w:shd w:val="clear" w:color="auto" w:fill="auto"/>
            <w:vAlign w:val="bottom"/>
          </w:tcPr>
          <w:p w:rsidR="004C7624" w:rsidRDefault="00C42597">
            <w:pPr>
              <w:pStyle w:val="NormalWeb"/>
              <w:spacing w:before="0" w:beforeAutospacing="0" w:after="0" w:afterAutospacing="0"/>
              <w:rPr>
                <w:color w:val="000000" w:themeColor="text1"/>
              </w:rPr>
            </w:pPr>
            <w:r>
              <w:rPr>
                <w:i/>
                <w:iCs/>
                <w:color w:val="000000" w:themeColor="text1"/>
              </w:rPr>
              <w:t xml:space="preserve">Bài thực hành 7: </w:t>
            </w:r>
            <w:r>
              <w:rPr>
                <w:color w:val="000000" w:themeColor="text1"/>
              </w:rPr>
              <w:t>Xử lí dãy số trong chương trình</w:t>
            </w:r>
          </w:p>
          <w:p w:rsidR="004C7624" w:rsidRDefault="004C7624">
            <w:pPr>
              <w:pStyle w:val="NormalWeb"/>
              <w:spacing w:before="0" w:beforeAutospacing="0" w:after="0" w:afterAutospacing="0"/>
              <w:rPr>
                <w:i/>
                <w:iCs/>
                <w:color w:val="000000" w:themeColor="text1"/>
                <w:vertAlign w:val="superscript"/>
                <w:lang w:val="vi-VN"/>
              </w:rPr>
            </w:pP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vMerge/>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659"/>
          <w:jc w:val="center"/>
        </w:trPr>
        <w:tc>
          <w:tcPr>
            <w:tcW w:w="725" w:type="dxa"/>
            <w:vAlign w:val="center"/>
          </w:tcPr>
          <w:p w:rsidR="004C7624" w:rsidRDefault="00C42597">
            <w:pPr>
              <w:pStyle w:val="NormalWeb"/>
              <w:spacing w:before="0" w:beforeAutospacing="0" w:after="0" w:afterAutospacing="0"/>
              <w:jc w:val="center"/>
              <w:rPr>
                <w:bCs/>
                <w:iCs/>
                <w:color w:val="000000" w:themeColor="text1"/>
                <w:lang w:val="vi-VN"/>
              </w:rPr>
            </w:pPr>
            <w:r>
              <w:rPr>
                <w:color w:val="000000" w:themeColor="text1"/>
              </w:rPr>
              <w:t>6</w:t>
            </w:r>
            <w:r>
              <w:rPr>
                <w:color w:val="000000" w:themeColor="text1"/>
                <w:lang w:val="vi-VN"/>
              </w:rPr>
              <w:t>4</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lang w:val="vi-VN"/>
              </w:rPr>
            </w:pPr>
            <w:r>
              <w:rPr>
                <w:color w:val="000000" w:themeColor="text1"/>
              </w:rPr>
              <w:t>6</w:t>
            </w:r>
            <w:r>
              <w:rPr>
                <w:color w:val="000000" w:themeColor="text1"/>
                <w:lang w:val="vi-VN"/>
              </w:rPr>
              <w:t>4</w:t>
            </w:r>
          </w:p>
        </w:tc>
        <w:tc>
          <w:tcPr>
            <w:tcW w:w="4111" w:type="dxa"/>
            <w:shd w:val="clear" w:color="auto" w:fill="auto"/>
            <w:vAlign w:val="bottom"/>
          </w:tcPr>
          <w:p w:rsidR="004C7624" w:rsidRDefault="00C42597">
            <w:pPr>
              <w:pStyle w:val="NormalWeb"/>
              <w:spacing w:before="0" w:beforeAutospacing="0" w:after="0" w:afterAutospacing="0"/>
              <w:rPr>
                <w:color w:val="000000" w:themeColor="text1"/>
                <w:lang w:val="vi-VN"/>
              </w:rPr>
            </w:pPr>
            <w:r>
              <w:rPr>
                <w:i/>
                <w:iCs/>
                <w:color w:val="000000" w:themeColor="text1"/>
              </w:rPr>
              <w:t xml:space="preserve">Bài thực hành 7: </w:t>
            </w:r>
            <w:r>
              <w:rPr>
                <w:color w:val="000000" w:themeColor="text1"/>
              </w:rPr>
              <w:t>Xử lí dãy số trong chương trình</w:t>
            </w:r>
          </w:p>
          <w:p w:rsidR="004C7624" w:rsidRDefault="004C7624">
            <w:pPr>
              <w:pStyle w:val="NormalWeb"/>
              <w:spacing w:before="0" w:beforeAutospacing="0" w:after="0" w:afterAutospacing="0"/>
              <w:rPr>
                <w:color w:val="000000" w:themeColor="text1"/>
                <w:lang w:val="vi-VN"/>
              </w:rPr>
            </w:pP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vMerge/>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754"/>
          <w:jc w:val="center"/>
        </w:trPr>
        <w:tc>
          <w:tcPr>
            <w:tcW w:w="725" w:type="dxa"/>
            <w:vAlign w:val="center"/>
          </w:tcPr>
          <w:p w:rsidR="004C7624" w:rsidRDefault="004C7624">
            <w:pPr>
              <w:pStyle w:val="NormalWeb"/>
              <w:spacing w:before="0" w:beforeAutospacing="0" w:after="0" w:afterAutospacing="0"/>
              <w:jc w:val="center"/>
              <w:rPr>
                <w:bCs/>
                <w:iCs/>
                <w:color w:val="000000" w:themeColor="text1"/>
              </w:rPr>
            </w:pPr>
          </w:p>
        </w:tc>
        <w:tc>
          <w:tcPr>
            <w:tcW w:w="1113" w:type="dxa"/>
            <w:shd w:val="clear" w:color="auto" w:fill="auto"/>
            <w:vAlign w:val="center"/>
          </w:tcPr>
          <w:p w:rsidR="004C7624" w:rsidRDefault="004C7624">
            <w:pPr>
              <w:pStyle w:val="NormalWeb"/>
              <w:spacing w:before="0" w:beforeAutospacing="0" w:after="0" w:afterAutospacing="0"/>
              <w:jc w:val="center"/>
              <w:rPr>
                <w:color w:val="000000" w:themeColor="text1"/>
              </w:rPr>
            </w:pPr>
          </w:p>
        </w:tc>
        <w:tc>
          <w:tcPr>
            <w:tcW w:w="4111" w:type="dxa"/>
            <w:shd w:val="clear" w:color="auto" w:fill="auto"/>
            <w:vAlign w:val="center"/>
          </w:tcPr>
          <w:p w:rsidR="004C7624" w:rsidRDefault="00C42597">
            <w:pPr>
              <w:pStyle w:val="NormalWeb"/>
              <w:spacing w:before="0" w:beforeAutospacing="0" w:after="0" w:afterAutospacing="0"/>
              <w:jc w:val="both"/>
              <w:rPr>
                <w:i/>
                <w:iCs/>
                <w:color w:val="000000" w:themeColor="text1"/>
              </w:rPr>
            </w:pPr>
            <w:r>
              <w:rPr>
                <w:color w:val="000000" w:themeColor="text1"/>
              </w:rPr>
              <w:t>Bài 12: Vẽ hình không gian với Geogeobra</w:t>
            </w:r>
          </w:p>
        </w:tc>
        <w:tc>
          <w:tcPr>
            <w:tcW w:w="3828" w:type="dxa"/>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bCs/>
                <w:iCs/>
                <w:color w:val="000000" w:themeColor="text1"/>
              </w:rPr>
              <w:t>Không dạy</w:t>
            </w: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624"/>
          <w:jc w:val="center"/>
        </w:trPr>
        <w:tc>
          <w:tcPr>
            <w:tcW w:w="725" w:type="dxa"/>
            <w:vAlign w:val="center"/>
          </w:tcPr>
          <w:p w:rsidR="004C7624" w:rsidRDefault="00C42597">
            <w:pPr>
              <w:pStyle w:val="NormalWeb"/>
              <w:spacing w:before="0" w:beforeAutospacing="0" w:after="0" w:afterAutospacing="0"/>
              <w:jc w:val="center"/>
              <w:rPr>
                <w:bCs/>
                <w:iCs/>
                <w:color w:val="000000" w:themeColor="text1"/>
                <w:lang w:val="vi-VN"/>
              </w:rPr>
            </w:pPr>
            <w:r>
              <w:rPr>
                <w:bCs/>
                <w:iCs/>
                <w:color w:val="000000" w:themeColor="text1"/>
                <w:lang w:val="vi-VN"/>
              </w:rPr>
              <w:lastRenderedPageBreak/>
              <w:t>65</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lang w:val="vi-VN"/>
              </w:rPr>
            </w:pPr>
            <w:r>
              <w:rPr>
                <w:color w:val="000000" w:themeColor="text1"/>
                <w:lang w:val="vi-VN"/>
              </w:rPr>
              <w:t>65</w:t>
            </w:r>
          </w:p>
        </w:tc>
        <w:tc>
          <w:tcPr>
            <w:tcW w:w="4111" w:type="dxa"/>
            <w:vMerge w:val="restart"/>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 xml:space="preserve">Bài tập </w:t>
            </w:r>
          </w:p>
        </w:tc>
        <w:tc>
          <w:tcPr>
            <w:tcW w:w="3828" w:type="dxa"/>
            <w:vMerge w:val="restart"/>
            <w:shd w:val="clear" w:color="auto" w:fill="auto"/>
            <w:vAlign w:val="center"/>
          </w:tcPr>
          <w:p w:rsidR="004C7624" w:rsidRDefault="00C42597">
            <w:pPr>
              <w:spacing w:line="240" w:lineRule="auto"/>
              <w:jc w:val="both"/>
              <w:rPr>
                <w:rFonts w:cs="Times New Roman"/>
                <w:color w:val="000000" w:themeColor="text1"/>
                <w:sz w:val="24"/>
                <w:szCs w:val="24"/>
                <w:lang w:val="pt-BR"/>
              </w:rPr>
            </w:pPr>
            <w:r>
              <w:rPr>
                <w:rFonts w:cs="Times New Roman"/>
                <w:color w:val="000000" w:themeColor="text1"/>
                <w:sz w:val="24"/>
                <w:szCs w:val="24"/>
              </w:rPr>
              <w:t>- Hệ thống lại kiến thức về lệnh lặp và dãy số.</w:t>
            </w:r>
          </w:p>
        </w:tc>
        <w:tc>
          <w:tcPr>
            <w:tcW w:w="1276" w:type="dxa"/>
            <w:vMerge w:val="restart"/>
            <w:shd w:val="clear" w:color="auto" w:fill="auto"/>
            <w:vAlign w:val="center"/>
          </w:tcPr>
          <w:p w:rsidR="004C7624" w:rsidRDefault="00C42597">
            <w:pPr>
              <w:pStyle w:val="NormalWeb"/>
              <w:spacing w:before="0" w:beforeAutospacing="0" w:after="0" w:afterAutospacing="0"/>
              <w:jc w:val="center"/>
              <w:rPr>
                <w:iCs/>
                <w:color w:val="000000" w:themeColor="text1"/>
              </w:rPr>
            </w:pPr>
            <w:r>
              <w:rPr>
                <w:bCs/>
                <w:iCs/>
                <w:color w:val="000000" w:themeColor="text1"/>
              </w:rPr>
              <w:t>CNTT</w:t>
            </w:r>
          </w:p>
        </w:tc>
        <w:tc>
          <w:tcPr>
            <w:tcW w:w="1216" w:type="dxa"/>
            <w:vMerge w:val="restart"/>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65"/>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66</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66</w:t>
            </w:r>
          </w:p>
        </w:tc>
        <w:tc>
          <w:tcPr>
            <w:tcW w:w="4111" w:type="dxa"/>
            <w:vMerge/>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vMerge/>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vMerge/>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667"/>
          <w:jc w:val="center"/>
        </w:trPr>
        <w:tc>
          <w:tcPr>
            <w:tcW w:w="725" w:type="dxa"/>
            <w:vAlign w:val="center"/>
          </w:tcPr>
          <w:p w:rsidR="004C7624" w:rsidRDefault="00C42597">
            <w:pPr>
              <w:pStyle w:val="NormalWeb"/>
              <w:spacing w:before="0" w:beforeAutospacing="0" w:after="0" w:afterAutospacing="0"/>
              <w:jc w:val="center"/>
              <w:rPr>
                <w:color w:val="000000" w:themeColor="text1"/>
              </w:rPr>
            </w:pPr>
            <w:r>
              <w:rPr>
                <w:bCs/>
                <w:iCs/>
                <w:color w:val="000000" w:themeColor="text1"/>
              </w:rPr>
              <w:t>67</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bCs/>
                <w:iCs/>
                <w:color w:val="000000" w:themeColor="text1"/>
              </w:rPr>
              <w:t>67</w:t>
            </w:r>
          </w:p>
        </w:tc>
        <w:tc>
          <w:tcPr>
            <w:tcW w:w="4111" w:type="dxa"/>
            <w:vMerge w:val="restart"/>
            <w:shd w:val="clear" w:color="auto" w:fill="auto"/>
            <w:vAlign w:val="center"/>
          </w:tcPr>
          <w:p w:rsidR="004C7624" w:rsidRDefault="00C42597">
            <w:pPr>
              <w:pStyle w:val="NormalWeb"/>
              <w:spacing w:before="0" w:beforeAutospacing="0" w:after="0" w:afterAutospacing="0"/>
              <w:jc w:val="both"/>
              <w:rPr>
                <w:color w:val="000000" w:themeColor="text1"/>
              </w:rPr>
            </w:pPr>
            <w:r>
              <w:rPr>
                <w:color w:val="000000" w:themeColor="text1"/>
              </w:rPr>
              <w:t>Ôn tập</w:t>
            </w:r>
          </w:p>
        </w:tc>
        <w:tc>
          <w:tcPr>
            <w:tcW w:w="3828" w:type="dxa"/>
            <w:vMerge w:val="restart"/>
            <w:shd w:val="clear" w:color="auto" w:fill="auto"/>
            <w:vAlign w:val="center"/>
          </w:tcPr>
          <w:p w:rsidR="004C7624" w:rsidRDefault="00C42597">
            <w:pPr>
              <w:spacing w:line="240" w:lineRule="auto"/>
              <w:jc w:val="both"/>
              <w:rPr>
                <w:rFonts w:cs="Times New Roman"/>
                <w:color w:val="000000" w:themeColor="text1"/>
                <w:sz w:val="24"/>
                <w:szCs w:val="24"/>
                <w:lang w:val="pt-BR"/>
              </w:rPr>
            </w:pPr>
            <w:r>
              <w:rPr>
                <w:rFonts w:cs="Times New Roman"/>
                <w:bCs/>
                <w:iCs/>
                <w:color w:val="000000" w:themeColor="text1"/>
                <w:sz w:val="24"/>
                <w:szCs w:val="24"/>
              </w:rPr>
              <w:t>Hệ thống lại kiến thức đã học</w:t>
            </w:r>
          </w:p>
        </w:tc>
        <w:tc>
          <w:tcPr>
            <w:tcW w:w="1276" w:type="dxa"/>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64"/>
          <w:jc w:val="center"/>
        </w:trPr>
        <w:tc>
          <w:tcPr>
            <w:tcW w:w="725" w:type="dxa"/>
            <w:vAlign w:val="center"/>
          </w:tcPr>
          <w:p w:rsidR="004C7624" w:rsidRDefault="00C42597">
            <w:pPr>
              <w:pStyle w:val="NormalWeb"/>
              <w:spacing w:before="0" w:beforeAutospacing="0" w:after="0" w:afterAutospacing="0"/>
              <w:jc w:val="center"/>
              <w:rPr>
                <w:color w:val="000000" w:themeColor="text1"/>
              </w:rPr>
            </w:pPr>
            <w:r>
              <w:rPr>
                <w:color w:val="000000" w:themeColor="text1"/>
              </w:rPr>
              <w:t>68</w:t>
            </w:r>
          </w:p>
        </w:tc>
        <w:tc>
          <w:tcPr>
            <w:tcW w:w="1113" w:type="dxa"/>
            <w:shd w:val="clear" w:color="auto" w:fill="auto"/>
            <w:vAlign w:val="center"/>
          </w:tcPr>
          <w:p w:rsidR="004C7624" w:rsidRDefault="00C42597">
            <w:pPr>
              <w:pStyle w:val="NormalWeb"/>
              <w:spacing w:before="0" w:beforeAutospacing="0" w:after="0" w:afterAutospacing="0"/>
              <w:jc w:val="center"/>
              <w:rPr>
                <w:color w:val="000000" w:themeColor="text1"/>
              </w:rPr>
            </w:pPr>
            <w:r>
              <w:rPr>
                <w:color w:val="000000" w:themeColor="text1"/>
              </w:rPr>
              <w:t>68</w:t>
            </w:r>
          </w:p>
        </w:tc>
        <w:tc>
          <w:tcPr>
            <w:tcW w:w="4111" w:type="dxa"/>
            <w:vMerge/>
            <w:shd w:val="clear" w:color="auto" w:fill="auto"/>
            <w:vAlign w:val="center"/>
          </w:tcPr>
          <w:p w:rsidR="004C7624" w:rsidRDefault="004C7624">
            <w:pPr>
              <w:pStyle w:val="NormalWeb"/>
              <w:spacing w:before="0" w:beforeAutospacing="0" w:after="0" w:afterAutospacing="0"/>
              <w:jc w:val="both"/>
              <w:rPr>
                <w:color w:val="000000" w:themeColor="text1"/>
              </w:rPr>
            </w:pPr>
          </w:p>
        </w:tc>
        <w:tc>
          <w:tcPr>
            <w:tcW w:w="3828" w:type="dxa"/>
            <w:vMerge/>
            <w:shd w:val="clear" w:color="auto" w:fill="auto"/>
            <w:vAlign w:val="center"/>
          </w:tcPr>
          <w:p w:rsidR="004C7624" w:rsidRDefault="004C7624">
            <w:pPr>
              <w:spacing w:line="240" w:lineRule="auto"/>
              <w:jc w:val="both"/>
              <w:rPr>
                <w:rFonts w:cs="Times New Roman"/>
                <w:color w:val="000000" w:themeColor="text1"/>
                <w:sz w:val="24"/>
                <w:szCs w:val="24"/>
                <w:lang w:val="pt-BR"/>
              </w:rPr>
            </w:pPr>
          </w:p>
        </w:tc>
        <w:tc>
          <w:tcPr>
            <w:tcW w:w="1276" w:type="dxa"/>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52"/>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69</w:t>
            </w:r>
          </w:p>
        </w:tc>
        <w:tc>
          <w:tcPr>
            <w:tcW w:w="1113" w:type="dxa"/>
            <w:shd w:val="clear" w:color="auto" w:fill="auto"/>
            <w:vAlign w:val="center"/>
          </w:tcPr>
          <w:p w:rsidR="004C7624" w:rsidRPr="00FD0EC8" w:rsidRDefault="00C42597">
            <w:pPr>
              <w:pStyle w:val="NormalWeb"/>
              <w:spacing w:before="0" w:beforeAutospacing="0" w:after="0" w:afterAutospacing="0"/>
              <w:jc w:val="center"/>
              <w:rPr>
                <w:b/>
                <w:color w:val="FF0000"/>
              </w:rPr>
            </w:pPr>
            <w:r w:rsidRPr="00FD0EC8">
              <w:rPr>
                <w:b/>
                <w:color w:val="FF0000"/>
              </w:rPr>
              <w:t>69</w:t>
            </w:r>
          </w:p>
        </w:tc>
        <w:tc>
          <w:tcPr>
            <w:tcW w:w="4111" w:type="dxa"/>
            <w:shd w:val="clear" w:color="auto" w:fill="auto"/>
            <w:vAlign w:val="center"/>
          </w:tcPr>
          <w:p w:rsidR="004C7624" w:rsidRPr="00FD0EC8" w:rsidRDefault="00C42597">
            <w:pPr>
              <w:pStyle w:val="NormalWeb"/>
              <w:spacing w:before="0" w:beforeAutospacing="0" w:after="0" w:afterAutospacing="0"/>
              <w:jc w:val="both"/>
              <w:rPr>
                <w:b/>
                <w:color w:val="FF0000"/>
              </w:rPr>
            </w:pPr>
            <w:r w:rsidRPr="00FD0EC8">
              <w:rPr>
                <w:b/>
                <w:iCs/>
                <w:color w:val="FF0000"/>
              </w:rPr>
              <w:t>Kiểm tra cuối kỳ II</w:t>
            </w:r>
          </w:p>
        </w:tc>
        <w:tc>
          <w:tcPr>
            <w:tcW w:w="3828" w:type="dxa"/>
            <w:shd w:val="clear" w:color="auto" w:fill="auto"/>
            <w:vAlign w:val="center"/>
          </w:tcPr>
          <w:p w:rsidR="004C7624" w:rsidRDefault="00C42597">
            <w:pPr>
              <w:spacing w:line="240" w:lineRule="auto"/>
              <w:jc w:val="both"/>
              <w:rPr>
                <w:rFonts w:cs="Times New Roman"/>
                <w:color w:val="000000" w:themeColor="text1"/>
                <w:sz w:val="24"/>
                <w:szCs w:val="24"/>
                <w:lang w:val="pt-BR"/>
              </w:rPr>
            </w:pPr>
            <w:r>
              <w:rPr>
                <w:color w:val="000000" w:themeColor="text1"/>
                <w:sz w:val="24"/>
                <w:szCs w:val="24"/>
              </w:rPr>
              <w:t>Nội dung kiểm tra: Các bài tập về vòng lặp, về dữ liệu kiểu mảng</w:t>
            </w:r>
          </w:p>
        </w:tc>
        <w:tc>
          <w:tcPr>
            <w:tcW w:w="1276" w:type="dxa"/>
            <w:shd w:val="clear" w:color="auto" w:fill="auto"/>
            <w:vAlign w:val="center"/>
          </w:tcPr>
          <w:p w:rsidR="004C7624" w:rsidRDefault="004C7624">
            <w:pPr>
              <w:pStyle w:val="NormalWeb"/>
              <w:spacing w:before="0" w:beforeAutospacing="0" w:after="0" w:afterAutospacing="0"/>
              <w:jc w:val="center"/>
              <w:rPr>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r w:rsidR="004C7624">
        <w:trPr>
          <w:trHeight w:val="521"/>
          <w:jc w:val="center"/>
        </w:trPr>
        <w:tc>
          <w:tcPr>
            <w:tcW w:w="725" w:type="dxa"/>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70</w:t>
            </w:r>
          </w:p>
        </w:tc>
        <w:tc>
          <w:tcPr>
            <w:tcW w:w="1113" w:type="dxa"/>
            <w:shd w:val="clear" w:color="auto" w:fill="auto"/>
            <w:vAlign w:val="center"/>
          </w:tcPr>
          <w:p w:rsidR="004C7624" w:rsidRDefault="00C42597">
            <w:pPr>
              <w:pStyle w:val="NormalWeb"/>
              <w:spacing w:before="0" w:beforeAutospacing="0" w:after="0" w:afterAutospacing="0"/>
              <w:jc w:val="center"/>
              <w:rPr>
                <w:bCs/>
                <w:iCs/>
                <w:color w:val="000000" w:themeColor="text1"/>
              </w:rPr>
            </w:pPr>
            <w:r>
              <w:rPr>
                <w:color w:val="000000" w:themeColor="text1"/>
              </w:rPr>
              <w:t>70</w:t>
            </w:r>
          </w:p>
        </w:tc>
        <w:tc>
          <w:tcPr>
            <w:tcW w:w="4111" w:type="dxa"/>
            <w:shd w:val="clear" w:color="auto" w:fill="auto"/>
            <w:vAlign w:val="center"/>
          </w:tcPr>
          <w:p w:rsidR="004C7624" w:rsidRDefault="00C42597">
            <w:pPr>
              <w:pStyle w:val="NormalWeb"/>
              <w:spacing w:before="0" w:beforeAutospacing="0" w:after="0" w:afterAutospacing="0"/>
              <w:jc w:val="both"/>
              <w:rPr>
                <w:bCs/>
                <w:iCs/>
                <w:color w:val="000000" w:themeColor="text1"/>
              </w:rPr>
            </w:pPr>
            <w:r>
              <w:rPr>
                <w:color w:val="000000" w:themeColor="text1"/>
              </w:rPr>
              <w:t>Trả bài kiểm tra học kì II</w:t>
            </w:r>
          </w:p>
        </w:tc>
        <w:tc>
          <w:tcPr>
            <w:tcW w:w="3828" w:type="dxa"/>
            <w:shd w:val="clear" w:color="auto" w:fill="auto"/>
            <w:vAlign w:val="center"/>
          </w:tcPr>
          <w:p w:rsidR="004C7624" w:rsidRDefault="00C42597">
            <w:pPr>
              <w:spacing w:line="240" w:lineRule="auto"/>
              <w:jc w:val="both"/>
              <w:rPr>
                <w:rFonts w:cs="Times New Roman"/>
                <w:bCs/>
                <w:iCs/>
                <w:color w:val="000000" w:themeColor="text1"/>
                <w:sz w:val="24"/>
                <w:szCs w:val="24"/>
              </w:rPr>
            </w:pPr>
            <w:r>
              <w:rPr>
                <w:rFonts w:cs="Times New Roman"/>
                <w:color w:val="000000" w:themeColor="text1"/>
                <w:sz w:val="24"/>
                <w:szCs w:val="24"/>
                <w:lang w:val="vi-VN"/>
              </w:rPr>
              <w:t>Chữa bài và trả bài học sinh</w:t>
            </w:r>
          </w:p>
        </w:tc>
        <w:tc>
          <w:tcPr>
            <w:tcW w:w="1276" w:type="dxa"/>
            <w:shd w:val="clear" w:color="auto" w:fill="auto"/>
            <w:vAlign w:val="center"/>
          </w:tcPr>
          <w:p w:rsidR="004C7624" w:rsidRDefault="004C7624">
            <w:pPr>
              <w:pStyle w:val="NormalWeb"/>
              <w:spacing w:before="0" w:beforeAutospacing="0" w:after="0" w:afterAutospacing="0"/>
              <w:jc w:val="center"/>
              <w:rPr>
                <w:b/>
                <w:bCs/>
                <w:iCs/>
                <w:color w:val="000000" w:themeColor="text1"/>
              </w:rPr>
            </w:pPr>
          </w:p>
        </w:tc>
        <w:tc>
          <w:tcPr>
            <w:tcW w:w="1216"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358"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c>
          <w:tcPr>
            <w:tcW w:w="1500" w:type="dxa"/>
            <w:shd w:val="clear" w:color="auto" w:fill="auto"/>
            <w:vAlign w:val="center"/>
          </w:tcPr>
          <w:p w:rsidR="004C7624" w:rsidRDefault="004C7624">
            <w:pPr>
              <w:pStyle w:val="NormalWeb"/>
              <w:spacing w:before="0" w:beforeAutospacing="0" w:after="0" w:afterAutospacing="0"/>
              <w:jc w:val="both"/>
              <w:rPr>
                <w:bCs/>
                <w:iCs/>
                <w:color w:val="000000" w:themeColor="text1"/>
              </w:rPr>
            </w:pPr>
          </w:p>
        </w:tc>
      </w:tr>
    </w:tbl>
    <w:p w:rsidR="004C7624" w:rsidRDefault="004C7624">
      <w:pPr>
        <w:spacing w:line="240" w:lineRule="auto"/>
        <w:rPr>
          <w:rFonts w:eastAsia="Times New Roman" w:cs="Times New Roman"/>
          <w:b/>
          <w:bCs/>
          <w:color w:val="000000" w:themeColor="text1"/>
          <w:kern w:val="24"/>
          <w:sz w:val="24"/>
          <w:szCs w:val="24"/>
          <w:lang w:val="nl-NL"/>
        </w:rPr>
      </w:pPr>
    </w:p>
    <w:p w:rsidR="004C7624" w:rsidRDefault="004C7624">
      <w:pPr>
        <w:tabs>
          <w:tab w:val="left" w:pos="7371"/>
        </w:tabs>
        <w:rPr>
          <w:rFonts w:eastAsia="Times New Roman" w:cs="Times New Roman"/>
          <w:b/>
          <w:bCs/>
          <w:color w:val="000000" w:themeColor="text1"/>
          <w:kern w:val="24"/>
          <w:sz w:val="24"/>
          <w:szCs w:val="24"/>
          <w:lang w:val="nl-NL"/>
        </w:rPr>
      </w:pPr>
    </w:p>
    <w:p w:rsidR="004C7624" w:rsidRDefault="004C7624">
      <w:pPr>
        <w:spacing w:line="240" w:lineRule="auto"/>
        <w:rPr>
          <w:rFonts w:cs="Times New Roman"/>
          <w:color w:val="000000" w:themeColor="text1"/>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7"/>
        <w:gridCol w:w="7098"/>
      </w:tblGrid>
      <w:tr w:rsidR="00DC248D" w:rsidTr="00DC248D">
        <w:tc>
          <w:tcPr>
            <w:tcW w:w="7117" w:type="dxa"/>
          </w:tcPr>
          <w:p w:rsidR="00DC248D" w:rsidRPr="008F31E8" w:rsidRDefault="00DC248D" w:rsidP="00962C6F">
            <w:pPr>
              <w:jc w:val="center"/>
              <w:rPr>
                <w:b/>
                <w:bCs/>
              </w:rPr>
            </w:pPr>
            <w:r w:rsidRPr="006C0D6D">
              <w:rPr>
                <w:b/>
                <w:bCs/>
                <w:lang w:val="vi-VN"/>
              </w:rPr>
              <w:t xml:space="preserve">TỔ </w:t>
            </w:r>
            <w:r>
              <w:rPr>
                <w:b/>
                <w:bCs/>
              </w:rPr>
              <w:t>TRƯỞNG</w:t>
            </w:r>
          </w:p>
          <w:p w:rsidR="00DC248D" w:rsidRDefault="00DC248D" w:rsidP="00962C6F">
            <w:pPr>
              <w:jc w:val="center"/>
              <w:rPr>
                <w:i/>
                <w:iCs/>
              </w:rPr>
            </w:pPr>
          </w:p>
          <w:p w:rsidR="00DC248D" w:rsidRDefault="00DC248D" w:rsidP="00962C6F">
            <w:pPr>
              <w:jc w:val="center"/>
              <w:rPr>
                <w:i/>
                <w:iCs/>
              </w:rPr>
            </w:pPr>
          </w:p>
          <w:p w:rsidR="00DC248D" w:rsidRDefault="00DC248D" w:rsidP="00962C6F">
            <w:pPr>
              <w:jc w:val="center"/>
              <w:rPr>
                <w:i/>
                <w:iCs/>
              </w:rPr>
            </w:pPr>
          </w:p>
          <w:p w:rsidR="00DC248D" w:rsidRDefault="00DC248D" w:rsidP="00962C6F">
            <w:pPr>
              <w:jc w:val="center"/>
              <w:rPr>
                <w:i/>
                <w:iCs/>
              </w:rPr>
            </w:pPr>
          </w:p>
          <w:p w:rsidR="00DC248D" w:rsidRDefault="00DC248D" w:rsidP="00962C6F">
            <w:pPr>
              <w:rPr>
                <w:i/>
                <w:iCs/>
              </w:rPr>
            </w:pPr>
          </w:p>
          <w:p w:rsidR="00DC248D" w:rsidRPr="008F31E8" w:rsidRDefault="00DC248D" w:rsidP="00962C6F">
            <w:pPr>
              <w:jc w:val="center"/>
              <w:rPr>
                <w:b/>
                <w:iCs/>
              </w:rPr>
            </w:pPr>
            <w:r>
              <w:rPr>
                <w:b/>
                <w:iCs/>
              </w:rPr>
              <w:t>Trần Thị Mai Điệp</w:t>
            </w:r>
            <w:bookmarkStart w:id="0" w:name="_GoBack"/>
            <w:bookmarkEnd w:id="0"/>
          </w:p>
          <w:p w:rsidR="00DC248D" w:rsidRDefault="00DC248D" w:rsidP="00962C6F">
            <w:pPr>
              <w:jc w:val="center"/>
              <w:rPr>
                <w:i/>
                <w:iCs/>
              </w:rPr>
            </w:pPr>
          </w:p>
          <w:p w:rsidR="00DC248D" w:rsidRDefault="00DC248D" w:rsidP="00962C6F">
            <w:pPr>
              <w:jc w:val="center"/>
              <w:rPr>
                <w:i/>
                <w:iCs/>
              </w:rPr>
            </w:pPr>
          </w:p>
          <w:p w:rsidR="00DC248D" w:rsidRPr="001C653F" w:rsidRDefault="00DC248D" w:rsidP="00962C6F">
            <w:pPr>
              <w:jc w:val="center"/>
              <w:rPr>
                <w:b/>
                <w:bCs/>
              </w:rPr>
            </w:pPr>
          </w:p>
        </w:tc>
        <w:tc>
          <w:tcPr>
            <w:tcW w:w="7098" w:type="dxa"/>
          </w:tcPr>
          <w:p w:rsidR="00DC248D" w:rsidRPr="009B5AF8" w:rsidRDefault="00DC248D" w:rsidP="00962C6F">
            <w:pPr>
              <w:jc w:val="center"/>
              <w:rPr>
                <w:b/>
                <w:bCs/>
                <w:i/>
                <w:lang w:val="vi-VN"/>
              </w:rPr>
            </w:pPr>
            <w:r>
              <w:rPr>
                <w:i/>
              </w:rPr>
              <w:t xml:space="preserve">Đông Triều,  ngày 31  </w:t>
            </w:r>
            <w:r w:rsidRPr="009B5AF8">
              <w:rPr>
                <w:i/>
              </w:rPr>
              <w:t>tháng</w:t>
            </w:r>
            <w:r>
              <w:rPr>
                <w:i/>
              </w:rPr>
              <w:t xml:space="preserve"> 08</w:t>
            </w:r>
            <w:r w:rsidRPr="009B5AF8">
              <w:rPr>
                <w:i/>
              </w:rPr>
              <w:t xml:space="preserve">  năm</w:t>
            </w:r>
            <w:r>
              <w:rPr>
                <w:i/>
              </w:rPr>
              <w:t>2022</w:t>
            </w:r>
          </w:p>
          <w:p w:rsidR="00DC248D" w:rsidRDefault="00DC248D" w:rsidP="00962C6F">
            <w:pPr>
              <w:jc w:val="center"/>
              <w:rPr>
                <w:b/>
                <w:bCs/>
              </w:rPr>
            </w:pPr>
            <w:r>
              <w:rPr>
                <w:b/>
                <w:bCs/>
              </w:rPr>
              <w:t>KT.</w:t>
            </w:r>
            <w:r w:rsidRPr="006C0D6D">
              <w:rPr>
                <w:b/>
                <w:bCs/>
                <w:lang w:val="vi-VN"/>
              </w:rPr>
              <w:t>HIỆU TRƯỞNG</w:t>
            </w:r>
          </w:p>
          <w:p w:rsidR="00DC248D" w:rsidRDefault="00DC248D" w:rsidP="00962C6F">
            <w:pPr>
              <w:jc w:val="center"/>
              <w:rPr>
                <w:b/>
                <w:iCs/>
              </w:rPr>
            </w:pPr>
            <w:r w:rsidRPr="00481B19">
              <w:rPr>
                <w:i/>
                <w:iCs/>
                <w:lang w:val="vi-VN"/>
              </w:rPr>
              <w:t xml:space="preserve"> </w:t>
            </w:r>
            <w:r w:rsidRPr="008F31E8">
              <w:rPr>
                <w:b/>
                <w:iCs/>
              </w:rPr>
              <w:t>PHÓ HIỆU TRƯỞNG</w:t>
            </w:r>
          </w:p>
          <w:p w:rsidR="00DC248D" w:rsidRDefault="00DC248D" w:rsidP="00962C6F">
            <w:pPr>
              <w:jc w:val="center"/>
              <w:rPr>
                <w:b/>
                <w:iCs/>
              </w:rPr>
            </w:pPr>
          </w:p>
          <w:p w:rsidR="00DC248D" w:rsidRDefault="00DC248D" w:rsidP="00962C6F">
            <w:pPr>
              <w:jc w:val="center"/>
              <w:rPr>
                <w:b/>
                <w:iCs/>
              </w:rPr>
            </w:pPr>
          </w:p>
          <w:p w:rsidR="00DC248D" w:rsidRDefault="00DC248D" w:rsidP="00962C6F">
            <w:pPr>
              <w:jc w:val="center"/>
              <w:rPr>
                <w:b/>
                <w:iCs/>
              </w:rPr>
            </w:pPr>
          </w:p>
          <w:p w:rsidR="00DC248D" w:rsidRDefault="00DC248D" w:rsidP="00962C6F">
            <w:pPr>
              <w:jc w:val="center"/>
              <w:rPr>
                <w:b/>
                <w:iCs/>
              </w:rPr>
            </w:pPr>
          </w:p>
          <w:p w:rsidR="00DC248D" w:rsidRPr="008F31E8" w:rsidRDefault="00DC248D" w:rsidP="00962C6F">
            <w:pPr>
              <w:jc w:val="center"/>
              <w:rPr>
                <w:b/>
                <w:iCs/>
              </w:rPr>
            </w:pPr>
            <w:r>
              <w:rPr>
                <w:b/>
                <w:iCs/>
              </w:rPr>
              <w:t>Trần Thị Dung</w:t>
            </w:r>
          </w:p>
          <w:p w:rsidR="00DC248D" w:rsidRDefault="00DC248D" w:rsidP="00962C6F">
            <w:pPr>
              <w:jc w:val="center"/>
              <w:rPr>
                <w:i/>
                <w:iCs/>
              </w:rPr>
            </w:pPr>
          </w:p>
          <w:p w:rsidR="00DC248D" w:rsidRDefault="00DC248D" w:rsidP="00962C6F">
            <w:pPr>
              <w:jc w:val="center"/>
              <w:rPr>
                <w:i/>
                <w:iCs/>
              </w:rPr>
            </w:pPr>
          </w:p>
          <w:p w:rsidR="00DC248D" w:rsidRDefault="00DC248D" w:rsidP="00962C6F">
            <w:pPr>
              <w:jc w:val="center"/>
              <w:rPr>
                <w:i/>
                <w:iCs/>
              </w:rPr>
            </w:pPr>
          </w:p>
          <w:p w:rsidR="00DC248D" w:rsidRPr="001C653F" w:rsidRDefault="00DC248D" w:rsidP="00962C6F">
            <w:pPr>
              <w:jc w:val="center"/>
              <w:rPr>
                <w:b/>
                <w:bCs/>
              </w:rPr>
            </w:pPr>
          </w:p>
        </w:tc>
      </w:tr>
    </w:tbl>
    <w:p w:rsidR="004C7624" w:rsidRDefault="004C7624">
      <w:pPr>
        <w:spacing w:line="240" w:lineRule="auto"/>
        <w:contextualSpacing/>
        <w:rPr>
          <w:rFonts w:cs="Times New Roman"/>
          <w:color w:val="000000" w:themeColor="text1"/>
          <w:sz w:val="24"/>
          <w:szCs w:val="24"/>
          <w:lang w:val="nl-NL"/>
        </w:rPr>
      </w:pPr>
    </w:p>
    <w:sectPr w:rsidR="004C7624">
      <w:headerReference w:type="default" r:id="rId9"/>
      <w:pgSz w:w="16834" w:h="11909" w:orient="landscape"/>
      <w:pgMar w:top="851" w:right="1134" w:bottom="851" w:left="1134"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BE2" w:rsidRDefault="000A5BE2">
      <w:pPr>
        <w:spacing w:line="240" w:lineRule="auto"/>
      </w:pPr>
      <w:r>
        <w:separator/>
      </w:r>
    </w:p>
  </w:endnote>
  <w:endnote w:type="continuationSeparator" w:id="0">
    <w:p w:rsidR="000A5BE2" w:rsidRDefault="000A5B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BE2" w:rsidRDefault="000A5BE2">
      <w:r>
        <w:separator/>
      </w:r>
    </w:p>
  </w:footnote>
  <w:footnote w:type="continuationSeparator" w:id="0">
    <w:p w:rsidR="000A5BE2" w:rsidRDefault="000A5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624" w:rsidRDefault="004C7624">
    <w:pPr>
      <w:pStyle w:val="Header"/>
      <w:jc w:val="center"/>
      <w:rPr>
        <w:rFonts w:ascii="Times New Roman" w:hAnsi="Times New Roman" w:cs="Times New Roman"/>
        <w:sz w:val="24"/>
        <w:szCs w:val="24"/>
      </w:rPr>
    </w:pPr>
  </w:p>
  <w:p w:rsidR="004C7624" w:rsidRDefault="004C76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5E88"/>
    <w:rsid w:val="000134DC"/>
    <w:rsid w:val="00015A28"/>
    <w:rsid w:val="00021CB9"/>
    <w:rsid w:val="00021F23"/>
    <w:rsid w:val="000241C3"/>
    <w:rsid w:val="00024EA0"/>
    <w:rsid w:val="00025065"/>
    <w:rsid w:val="00027447"/>
    <w:rsid w:val="000414E6"/>
    <w:rsid w:val="00043211"/>
    <w:rsid w:val="00044BBD"/>
    <w:rsid w:val="00045050"/>
    <w:rsid w:val="0005392A"/>
    <w:rsid w:val="00053D05"/>
    <w:rsid w:val="0006022E"/>
    <w:rsid w:val="00061B96"/>
    <w:rsid w:val="00061EC3"/>
    <w:rsid w:val="000626BE"/>
    <w:rsid w:val="00063186"/>
    <w:rsid w:val="000770D8"/>
    <w:rsid w:val="0008467B"/>
    <w:rsid w:val="00086581"/>
    <w:rsid w:val="000941D5"/>
    <w:rsid w:val="000975A6"/>
    <w:rsid w:val="000A47A4"/>
    <w:rsid w:val="000A5BE2"/>
    <w:rsid w:val="000B01F5"/>
    <w:rsid w:val="000B0322"/>
    <w:rsid w:val="000B4654"/>
    <w:rsid w:val="000B5388"/>
    <w:rsid w:val="000B56D8"/>
    <w:rsid w:val="000B5BC1"/>
    <w:rsid w:val="000B64A8"/>
    <w:rsid w:val="000B6DA3"/>
    <w:rsid w:val="000C16D2"/>
    <w:rsid w:val="000C406A"/>
    <w:rsid w:val="000D243A"/>
    <w:rsid w:val="000D3947"/>
    <w:rsid w:val="000D47A3"/>
    <w:rsid w:val="000E0B69"/>
    <w:rsid w:val="000E3A5E"/>
    <w:rsid w:val="000F26DA"/>
    <w:rsid w:val="000F4134"/>
    <w:rsid w:val="000F5819"/>
    <w:rsid w:val="0010362C"/>
    <w:rsid w:val="00110946"/>
    <w:rsid w:val="001116FD"/>
    <w:rsid w:val="00111D4B"/>
    <w:rsid w:val="00111D8D"/>
    <w:rsid w:val="00112209"/>
    <w:rsid w:val="001143D9"/>
    <w:rsid w:val="00114435"/>
    <w:rsid w:val="0012366C"/>
    <w:rsid w:val="00123D2B"/>
    <w:rsid w:val="00124F1A"/>
    <w:rsid w:val="001258D9"/>
    <w:rsid w:val="00125E28"/>
    <w:rsid w:val="00126AEE"/>
    <w:rsid w:val="001277E6"/>
    <w:rsid w:val="00130F11"/>
    <w:rsid w:val="00131494"/>
    <w:rsid w:val="00131C56"/>
    <w:rsid w:val="00136FBE"/>
    <w:rsid w:val="00144C0C"/>
    <w:rsid w:val="001474D1"/>
    <w:rsid w:val="001537D9"/>
    <w:rsid w:val="00153BB3"/>
    <w:rsid w:val="00155C63"/>
    <w:rsid w:val="00163A7C"/>
    <w:rsid w:val="00167470"/>
    <w:rsid w:val="00167A54"/>
    <w:rsid w:val="0017257E"/>
    <w:rsid w:val="001726EF"/>
    <w:rsid w:val="00172EB5"/>
    <w:rsid w:val="00175163"/>
    <w:rsid w:val="00176AE1"/>
    <w:rsid w:val="00176D57"/>
    <w:rsid w:val="001801DB"/>
    <w:rsid w:val="00180CF6"/>
    <w:rsid w:val="0018410A"/>
    <w:rsid w:val="001931AD"/>
    <w:rsid w:val="00193A2C"/>
    <w:rsid w:val="00197F2C"/>
    <w:rsid w:val="001A00CB"/>
    <w:rsid w:val="001A29CC"/>
    <w:rsid w:val="001A5F77"/>
    <w:rsid w:val="001A7455"/>
    <w:rsid w:val="001B03ED"/>
    <w:rsid w:val="001B36F7"/>
    <w:rsid w:val="001B6583"/>
    <w:rsid w:val="001B7179"/>
    <w:rsid w:val="001B7F37"/>
    <w:rsid w:val="001C17BF"/>
    <w:rsid w:val="001C1EC9"/>
    <w:rsid w:val="001C2752"/>
    <w:rsid w:val="001C51A2"/>
    <w:rsid w:val="001C5EE3"/>
    <w:rsid w:val="001D0C8F"/>
    <w:rsid w:val="001D66CB"/>
    <w:rsid w:val="001D6CA5"/>
    <w:rsid w:val="001D7BE5"/>
    <w:rsid w:val="001E045E"/>
    <w:rsid w:val="001F41C9"/>
    <w:rsid w:val="001F49C6"/>
    <w:rsid w:val="00204BF7"/>
    <w:rsid w:val="00205DC1"/>
    <w:rsid w:val="002103F0"/>
    <w:rsid w:val="00211DF0"/>
    <w:rsid w:val="002165EC"/>
    <w:rsid w:val="002310AC"/>
    <w:rsid w:val="00231B99"/>
    <w:rsid w:val="00233AD2"/>
    <w:rsid w:val="00233E10"/>
    <w:rsid w:val="00236D0D"/>
    <w:rsid w:val="002455FE"/>
    <w:rsid w:val="002464BD"/>
    <w:rsid w:val="00246CD6"/>
    <w:rsid w:val="00251B9B"/>
    <w:rsid w:val="00255323"/>
    <w:rsid w:val="00256678"/>
    <w:rsid w:val="00257FEE"/>
    <w:rsid w:val="00262C98"/>
    <w:rsid w:val="00266B35"/>
    <w:rsid w:val="00270BAB"/>
    <w:rsid w:val="00271ABB"/>
    <w:rsid w:val="00273D07"/>
    <w:rsid w:val="00284E1D"/>
    <w:rsid w:val="00286C62"/>
    <w:rsid w:val="00286F0E"/>
    <w:rsid w:val="002947EE"/>
    <w:rsid w:val="00296A22"/>
    <w:rsid w:val="0029780F"/>
    <w:rsid w:val="002A1102"/>
    <w:rsid w:val="002A2A32"/>
    <w:rsid w:val="002A47FE"/>
    <w:rsid w:val="002A78D6"/>
    <w:rsid w:val="002B03EE"/>
    <w:rsid w:val="002B20DC"/>
    <w:rsid w:val="002B3C56"/>
    <w:rsid w:val="002B3FA5"/>
    <w:rsid w:val="002B439D"/>
    <w:rsid w:val="002B5ECB"/>
    <w:rsid w:val="002B6C2B"/>
    <w:rsid w:val="002C0D08"/>
    <w:rsid w:val="002C6FB7"/>
    <w:rsid w:val="002D0222"/>
    <w:rsid w:val="002E4117"/>
    <w:rsid w:val="002E6BCF"/>
    <w:rsid w:val="002F26E7"/>
    <w:rsid w:val="002F3773"/>
    <w:rsid w:val="002F3B5B"/>
    <w:rsid w:val="002F6D03"/>
    <w:rsid w:val="00300370"/>
    <w:rsid w:val="00300EE6"/>
    <w:rsid w:val="00303099"/>
    <w:rsid w:val="00311FB2"/>
    <w:rsid w:val="003128CE"/>
    <w:rsid w:val="00314CDF"/>
    <w:rsid w:val="00315833"/>
    <w:rsid w:val="0032045F"/>
    <w:rsid w:val="00320A6C"/>
    <w:rsid w:val="00322E6F"/>
    <w:rsid w:val="003309A1"/>
    <w:rsid w:val="0033329D"/>
    <w:rsid w:val="00333C93"/>
    <w:rsid w:val="00336153"/>
    <w:rsid w:val="003370D3"/>
    <w:rsid w:val="00337C49"/>
    <w:rsid w:val="00337C8E"/>
    <w:rsid w:val="00340BA8"/>
    <w:rsid w:val="003441E5"/>
    <w:rsid w:val="003501F5"/>
    <w:rsid w:val="003557A2"/>
    <w:rsid w:val="0036125F"/>
    <w:rsid w:val="0036133A"/>
    <w:rsid w:val="00361715"/>
    <w:rsid w:val="003617B1"/>
    <w:rsid w:val="0036273A"/>
    <w:rsid w:val="00385BAB"/>
    <w:rsid w:val="003A06AE"/>
    <w:rsid w:val="003A54E4"/>
    <w:rsid w:val="003B0A98"/>
    <w:rsid w:val="003B5454"/>
    <w:rsid w:val="003B75F3"/>
    <w:rsid w:val="003C00EF"/>
    <w:rsid w:val="003C080C"/>
    <w:rsid w:val="003D182B"/>
    <w:rsid w:val="003D18B6"/>
    <w:rsid w:val="003D2F49"/>
    <w:rsid w:val="003D5AAD"/>
    <w:rsid w:val="003E0293"/>
    <w:rsid w:val="003E3238"/>
    <w:rsid w:val="003E3508"/>
    <w:rsid w:val="003E500B"/>
    <w:rsid w:val="003F12AA"/>
    <w:rsid w:val="003F1E42"/>
    <w:rsid w:val="00400928"/>
    <w:rsid w:val="00402B82"/>
    <w:rsid w:val="004046B0"/>
    <w:rsid w:val="00405D77"/>
    <w:rsid w:val="0040646C"/>
    <w:rsid w:val="00407D92"/>
    <w:rsid w:val="00412168"/>
    <w:rsid w:val="004122AC"/>
    <w:rsid w:val="004128D7"/>
    <w:rsid w:val="00413A71"/>
    <w:rsid w:val="00415635"/>
    <w:rsid w:val="00420F6C"/>
    <w:rsid w:val="004213EE"/>
    <w:rsid w:val="00421BFD"/>
    <w:rsid w:val="0042264F"/>
    <w:rsid w:val="00422ACD"/>
    <w:rsid w:val="0042313B"/>
    <w:rsid w:val="00423642"/>
    <w:rsid w:val="004337CC"/>
    <w:rsid w:val="0043675A"/>
    <w:rsid w:val="00437420"/>
    <w:rsid w:val="00440152"/>
    <w:rsid w:val="00441B76"/>
    <w:rsid w:val="00447928"/>
    <w:rsid w:val="00450FDF"/>
    <w:rsid w:val="004522AC"/>
    <w:rsid w:val="00455BB7"/>
    <w:rsid w:val="004572A9"/>
    <w:rsid w:val="0046567C"/>
    <w:rsid w:val="004761A6"/>
    <w:rsid w:val="004814FE"/>
    <w:rsid w:val="004831FC"/>
    <w:rsid w:val="004844E8"/>
    <w:rsid w:val="004918DF"/>
    <w:rsid w:val="00491EDB"/>
    <w:rsid w:val="004953BF"/>
    <w:rsid w:val="00495497"/>
    <w:rsid w:val="004A3AE9"/>
    <w:rsid w:val="004A43CD"/>
    <w:rsid w:val="004A4750"/>
    <w:rsid w:val="004B4202"/>
    <w:rsid w:val="004B669E"/>
    <w:rsid w:val="004C14F5"/>
    <w:rsid w:val="004C367B"/>
    <w:rsid w:val="004C622B"/>
    <w:rsid w:val="004C7624"/>
    <w:rsid w:val="004D08E0"/>
    <w:rsid w:val="004D3DCA"/>
    <w:rsid w:val="004D775A"/>
    <w:rsid w:val="004E71DB"/>
    <w:rsid w:val="004F1F17"/>
    <w:rsid w:val="00500369"/>
    <w:rsid w:val="00500B1C"/>
    <w:rsid w:val="005010BA"/>
    <w:rsid w:val="0050126B"/>
    <w:rsid w:val="00501583"/>
    <w:rsid w:val="005027BB"/>
    <w:rsid w:val="00507FCB"/>
    <w:rsid w:val="00513D0F"/>
    <w:rsid w:val="00514164"/>
    <w:rsid w:val="00517756"/>
    <w:rsid w:val="005200E3"/>
    <w:rsid w:val="00520BD2"/>
    <w:rsid w:val="00520DB4"/>
    <w:rsid w:val="005242B2"/>
    <w:rsid w:val="00527703"/>
    <w:rsid w:val="0053297B"/>
    <w:rsid w:val="005337BE"/>
    <w:rsid w:val="00533B90"/>
    <w:rsid w:val="005428BA"/>
    <w:rsid w:val="00544DA9"/>
    <w:rsid w:val="00545EC4"/>
    <w:rsid w:val="00554724"/>
    <w:rsid w:val="00556DBD"/>
    <w:rsid w:val="00560C03"/>
    <w:rsid w:val="00563066"/>
    <w:rsid w:val="005639C6"/>
    <w:rsid w:val="00564E13"/>
    <w:rsid w:val="00571075"/>
    <w:rsid w:val="00571CEF"/>
    <w:rsid w:val="00574608"/>
    <w:rsid w:val="005766DB"/>
    <w:rsid w:val="0058203F"/>
    <w:rsid w:val="00583D53"/>
    <w:rsid w:val="005902B8"/>
    <w:rsid w:val="005907D2"/>
    <w:rsid w:val="0059662B"/>
    <w:rsid w:val="005A1CBD"/>
    <w:rsid w:val="005A2707"/>
    <w:rsid w:val="005B3DE0"/>
    <w:rsid w:val="005B42A9"/>
    <w:rsid w:val="005C467F"/>
    <w:rsid w:val="005D2184"/>
    <w:rsid w:val="005D5DF7"/>
    <w:rsid w:val="005D73BF"/>
    <w:rsid w:val="005E009E"/>
    <w:rsid w:val="005E1362"/>
    <w:rsid w:val="005E5725"/>
    <w:rsid w:val="005E5807"/>
    <w:rsid w:val="005E584B"/>
    <w:rsid w:val="005E59A2"/>
    <w:rsid w:val="005E7197"/>
    <w:rsid w:val="005F22EA"/>
    <w:rsid w:val="005F33B5"/>
    <w:rsid w:val="005F5892"/>
    <w:rsid w:val="005F72DD"/>
    <w:rsid w:val="006011D9"/>
    <w:rsid w:val="00601C7A"/>
    <w:rsid w:val="00603869"/>
    <w:rsid w:val="00603F27"/>
    <w:rsid w:val="00611F32"/>
    <w:rsid w:val="00612E0B"/>
    <w:rsid w:val="00613770"/>
    <w:rsid w:val="0061632D"/>
    <w:rsid w:val="00617274"/>
    <w:rsid w:val="006224BA"/>
    <w:rsid w:val="00624888"/>
    <w:rsid w:val="00632BB3"/>
    <w:rsid w:val="0063486B"/>
    <w:rsid w:val="006363B7"/>
    <w:rsid w:val="00642FCA"/>
    <w:rsid w:val="00643EE4"/>
    <w:rsid w:val="006449EA"/>
    <w:rsid w:val="0064572E"/>
    <w:rsid w:val="00650642"/>
    <w:rsid w:val="00650EAD"/>
    <w:rsid w:val="00653ABF"/>
    <w:rsid w:val="0065776D"/>
    <w:rsid w:val="006604D0"/>
    <w:rsid w:val="00663EE3"/>
    <w:rsid w:val="00664F82"/>
    <w:rsid w:val="00672E9B"/>
    <w:rsid w:val="006735C8"/>
    <w:rsid w:val="006743B8"/>
    <w:rsid w:val="00674A8A"/>
    <w:rsid w:val="00676309"/>
    <w:rsid w:val="00680CB0"/>
    <w:rsid w:val="0068440D"/>
    <w:rsid w:val="00685C71"/>
    <w:rsid w:val="00686AF6"/>
    <w:rsid w:val="0068700B"/>
    <w:rsid w:val="0069324B"/>
    <w:rsid w:val="006937DB"/>
    <w:rsid w:val="006A4963"/>
    <w:rsid w:val="006A54AB"/>
    <w:rsid w:val="006A701E"/>
    <w:rsid w:val="006B177E"/>
    <w:rsid w:val="006B1B07"/>
    <w:rsid w:val="006B22DB"/>
    <w:rsid w:val="006B3F43"/>
    <w:rsid w:val="006C1DE7"/>
    <w:rsid w:val="006C3C8E"/>
    <w:rsid w:val="006D278B"/>
    <w:rsid w:val="006D3EB8"/>
    <w:rsid w:val="006E2250"/>
    <w:rsid w:val="006E246B"/>
    <w:rsid w:val="006E54BA"/>
    <w:rsid w:val="006E65B1"/>
    <w:rsid w:val="006E662F"/>
    <w:rsid w:val="006F0327"/>
    <w:rsid w:val="006F0A23"/>
    <w:rsid w:val="006F0F49"/>
    <w:rsid w:val="006F4769"/>
    <w:rsid w:val="006F4770"/>
    <w:rsid w:val="006F5A22"/>
    <w:rsid w:val="00702570"/>
    <w:rsid w:val="007025A2"/>
    <w:rsid w:val="007027CF"/>
    <w:rsid w:val="007033A5"/>
    <w:rsid w:val="007104C9"/>
    <w:rsid w:val="00715158"/>
    <w:rsid w:val="007160D6"/>
    <w:rsid w:val="00717CF6"/>
    <w:rsid w:val="00723670"/>
    <w:rsid w:val="007242DB"/>
    <w:rsid w:val="007274ED"/>
    <w:rsid w:val="007330FC"/>
    <w:rsid w:val="0074312B"/>
    <w:rsid w:val="00746546"/>
    <w:rsid w:val="00746B2F"/>
    <w:rsid w:val="00752266"/>
    <w:rsid w:val="007570C0"/>
    <w:rsid w:val="00761D72"/>
    <w:rsid w:val="00762D44"/>
    <w:rsid w:val="00764557"/>
    <w:rsid w:val="0077431B"/>
    <w:rsid w:val="00781073"/>
    <w:rsid w:val="00782288"/>
    <w:rsid w:val="007845AD"/>
    <w:rsid w:val="00784ED1"/>
    <w:rsid w:val="00786D87"/>
    <w:rsid w:val="0079067C"/>
    <w:rsid w:val="007A1472"/>
    <w:rsid w:val="007A1D1D"/>
    <w:rsid w:val="007A3627"/>
    <w:rsid w:val="007A4ADF"/>
    <w:rsid w:val="007A508F"/>
    <w:rsid w:val="007A5534"/>
    <w:rsid w:val="007B2A78"/>
    <w:rsid w:val="007B4DBF"/>
    <w:rsid w:val="007B7B0A"/>
    <w:rsid w:val="007C465C"/>
    <w:rsid w:val="007C6F5F"/>
    <w:rsid w:val="007C730E"/>
    <w:rsid w:val="007D1AE2"/>
    <w:rsid w:val="007D3DD3"/>
    <w:rsid w:val="007D498B"/>
    <w:rsid w:val="007D4D08"/>
    <w:rsid w:val="007D5C70"/>
    <w:rsid w:val="007E1ADB"/>
    <w:rsid w:val="007E1B20"/>
    <w:rsid w:val="007E280E"/>
    <w:rsid w:val="007E3A16"/>
    <w:rsid w:val="007E5B2A"/>
    <w:rsid w:val="007E6D40"/>
    <w:rsid w:val="007F4415"/>
    <w:rsid w:val="007F4F45"/>
    <w:rsid w:val="007F7308"/>
    <w:rsid w:val="00801435"/>
    <w:rsid w:val="008015AE"/>
    <w:rsid w:val="00804581"/>
    <w:rsid w:val="00811636"/>
    <w:rsid w:val="00813F51"/>
    <w:rsid w:val="00814023"/>
    <w:rsid w:val="0081476F"/>
    <w:rsid w:val="0081611D"/>
    <w:rsid w:val="008177E7"/>
    <w:rsid w:val="00817AAC"/>
    <w:rsid w:val="00822512"/>
    <w:rsid w:val="00823C8E"/>
    <w:rsid w:val="0082419C"/>
    <w:rsid w:val="0082621D"/>
    <w:rsid w:val="008325B7"/>
    <w:rsid w:val="00832747"/>
    <w:rsid w:val="008334E8"/>
    <w:rsid w:val="00833DFF"/>
    <w:rsid w:val="00835693"/>
    <w:rsid w:val="00837914"/>
    <w:rsid w:val="00841E22"/>
    <w:rsid w:val="008453A7"/>
    <w:rsid w:val="0084591E"/>
    <w:rsid w:val="00845F04"/>
    <w:rsid w:val="0084719E"/>
    <w:rsid w:val="008477D7"/>
    <w:rsid w:val="008500AF"/>
    <w:rsid w:val="00850298"/>
    <w:rsid w:val="008506E4"/>
    <w:rsid w:val="008633AD"/>
    <w:rsid w:val="00863D6F"/>
    <w:rsid w:val="008653CF"/>
    <w:rsid w:val="00865F1C"/>
    <w:rsid w:val="008736A9"/>
    <w:rsid w:val="00877BE7"/>
    <w:rsid w:val="00877E70"/>
    <w:rsid w:val="00881640"/>
    <w:rsid w:val="008855B6"/>
    <w:rsid w:val="008914D1"/>
    <w:rsid w:val="00894281"/>
    <w:rsid w:val="0089482B"/>
    <w:rsid w:val="00895E9A"/>
    <w:rsid w:val="0089724C"/>
    <w:rsid w:val="008A01D6"/>
    <w:rsid w:val="008A229E"/>
    <w:rsid w:val="008A30EE"/>
    <w:rsid w:val="008A3749"/>
    <w:rsid w:val="008A4541"/>
    <w:rsid w:val="008A5CC6"/>
    <w:rsid w:val="008A7FBF"/>
    <w:rsid w:val="008B1285"/>
    <w:rsid w:val="008B2BAB"/>
    <w:rsid w:val="008B7A0D"/>
    <w:rsid w:val="008C0FD0"/>
    <w:rsid w:val="008C6516"/>
    <w:rsid w:val="008D290A"/>
    <w:rsid w:val="008D3221"/>
    <w:rsid w:val="008D45E7"/>
    <w:rsid w:val="008D4D62"/>
    <w:rsid w:val="008D5B3D"/>
    <w:rsid w:val="008D6499"/>
    <w:rsid w:val="008D7CD4"/>
    <w:rsid w:val="008E38E2"/>
    <w:rsid w:val="008F4A44"/>
    <w:rsid w:val="00905170"/>
    <w:rsid w:val="0090581B"/>
    <w:rsid w:val="00915074"/>
    <w:rsid w:val="00917E4A"/>
    <w:rsid w:val="00921564"/>
    <w:rsid w:val="00921D27"/>
    <w:rsid w:val="00921EEA"/>
    <w:rsid w:val="00927D2A"/>
    <w:rsid w:val="0093032F"/>
    <w:rsid w:val="00932DAE"/>
    <w:rsid w:val="00932E8C"/>
    <w:rsid w:val="0093641B"/>
    <w:rsid w:val="00942B8F"/>
    <w:rsid w:val="00943FDB"/>
    <w:rsid w:val="009459B4"/>
    <w:rsid w:val="00945F49"/>
    <w:rsid w:val="00947C2C"/>
    <w:rsid w:val="00951621"/>
    <w:rsid w:val="00951FBA"/>
    <w:rsid w:val="009566D4"/>
    <w:rsid w:val="00957FAC"/>
    <w:rsid w:val="0096352F"/>
    <w:rsid w:val="0096388F"/>
    <w:rsid w:val="009701CB"/>
    <w:rsid w:val="00972543"/>
    <w:rsid w:val="00973959"/>
    <w:rsid w:val="0097689B"/>
    <w:rsid w:val="0098011F"/>
    <w:rsid w:val="009802AF"/>
    <w:rsid w:val="00982CC9"/>
    <w:rsid w:val="009835B9"/>
    <w:rsid w:val="009856C8"/>
    <w:rsid w:val="00985C4C"/>
    <w:rsid w:val="00986703"/>
    <w:rsid w:val="00991171"/>
    <w:rsid w:val="00991DE0"/>
    <w:rsid w:val="00992DCC"/>
    <w:rsid w:val="009975AD"/>
    <w:rsid w:val="009A547C"/>
    <w:rsid w:val="009A57D3"/>
    <w:rsid w:val="009B52F0"/>
    <w:rsid w:val="009B6141"/>
    <w:rsid w:val="009C1216"/>
    <w:rsid w:val="009C7F2C"/>
    <w:rsid w:val="009D2695"/>
    <w:rsid w:val="009D2DC3"/>
    <w:rsid w:val="009D7F2E"/>
    <w:rsid w:val="009F21A8"/>
    <w:rsid w:val="009F2469"/>
    <w:rsid w:val="009F6ECA"/>
    <w:rsid w:val="009F6FAC"/>
    <w:rsid w:val="00A0609E"/>
    <w:rsid w:val="00A07C3F"/>
    <w:rsid w:val="00A12F32"/>
    <w:rsid w:val="00A130E2"/>
    <w:rsid w:val="00A134C3"/>
    <w:rsid w:val="00A24BA5"/>
    <w:rsid w:val="00A36174"/>
    <w:rsid w:val="00A41F9B"/>
    <w:rsid w:val="00A42186"/>
    <w:rsid w:val="00A452B8"/>
    <w:rsid w:val="00A50614"/>
    <w:rsid w:val="00A50FCF"/>
    <w:rsid w:val="00A60A26"/>
    <w:rsid w:val="00A65215"/>
    <w:rsid w:val="00A6669C"/>
    <w:rsid w:val="00A71482"/>
    <w:rsid w:val="00A746A8"/>
    <w:rsid w:val="00A76071"/>
    <w:rsid w:val="00A76357"/>
    <w:rsid w:val="00A76E6D"/>
    <w:rsid w:val="00A80ED0"/>
    <w:rsid w:val="00A826EA"/>
    <w:rsid w:val="00A979D2"/>
    <w:rsid w:val="00AA28CE"/>
    <w:rsid w:val="00AA44C6"/>
    <w:rsid w:val="00AB0B0C"/>
    <w:rsid w:val="00AB153C"/>
    <w:rsid w:val="00AB1EE6"/>
    <w:rsid w:val="00AB204F"/>
    <w:rsid w:val="00AB23BA"/>
    <w:rsid w:val="00AB31BF"/>
    <w:rsid w:val="00AB4056"/>
    <w:rsid w:val="00AB5596"/>
    <w:rsid w:val="00AC3E0B"/>
    <w:rsid w:val="00AD074A"/>
    <w:rsid w:val="00AD70AB"/>
    <w:rsid w:val="00AE4B8C"/>
    <w:rsid w:val="00AE7393"/>
    <w:rsid w:val="00AF1B31"/>
    <w:rsid w:val="00AF1D4A"/>
    <w:rsid w:val="00AF1FFA"/>
    <w:rsid w:val="00AF3425"/>
    <w:rsid w:val="00AF4098"/>
    <w:rsid w:val="00AF4FCB"/>
    <w:rsid w:val="00AF6D37"/>
    <w:rsid w:val="00B03006"/>
    <w:rsid w:val="00B07AE4"/>
    <w:rsid w:val="00B106CC"/>
    <w:rsid w:val="00B12A1A"/>
    <w:rsid w:val="00B144C3"/>
    <w:rsid w:val="00B148AE"/>
    <w:rsid w:val="00B15CFB"/>
    <w:rsid w:val="00B1601E"/>
    <w:rsid w:val="00B20AED"/>
    <w:rsid w:val="00B261C6"/>
    <w:rsid w:val="00B26E8A"/>
    <w:rsid w:val="00B315C2"/>
    <w:rsid w:val="00B3195F"/>
    <w:rsid w:val="00B33C92"/>
    <w:rsid w:val="00B34907"/>
    <w:rsid w:val="00B35ECB"/>
    <w:rsid w:val="00B36581"/>
    <w:rsid w:val="00B50206"/>
    <w:rsid w:val="00B50B91"/>
    <w:rsid w:val="00B51417"/>
    <w:rsid w:val="00B52E10"/>
    <w:rsid w:val="00B53C2F"/>
    <w:rsid w:val="00B558C4"/>
    <w:rsid w:val="00B55EC9"/>
    <w:rsid w:val="00B60C40"/>
    <w:rsid w:val="00B616EC"/>
    <w:rsid w:val="00B62DE2"/>
    <w:rsid w:val="00B667D5"/>
    <w:rsid w:val="00B668BA"/>
    <w:rsid w:val="00B70548"/>
    <w:rsid w:val="00B72E10"/>
    <w:rsid w:val="00B733A4"/>
    <w:rsid w:val="00B73873"/>
    <w:rsid w:val="00B7620A"/>
    <w:rsid w:val="00B7624D"/>
    <w:rsid w:val="00B77253"/>
    <w:rsid w:val="00B779B2"/>
    <w:rsid w:val="00B80A1A"/>
    <w:rsid w:val="00B82094"/>
    <w:rsid w:val="00B823BD"/>
    <w:rsid w:val="00B843C2"/>
    <w:rsid w:val="00BA0063"/>
    <w:rsid w:val="00BA6940"/>
    <w:rsid w:val="00BA6B3A"/>
    <w:rsid w:val="00BA76F1"/>
    <w:rsid w:val="00BB2992"/>
    <w:rsid w:val="00BB7CBC"/>
    <w:rsid w:val="00BC01D9"/>
    <w:rsid w:val="00BC24C1"/>
    <w:rsid w:val="00BC3DA7"/>
    <w:rsid w:val="00BD3802"/>
    <w:rsid w:val="00BD4035"/>
    <w:rsid w:val="00BD4CBE"/>
    <w:rsid w:val="00BD61E3"/>
    <w:rsid w:val="00BD6902"/>
    <w:rsid w:val="00BE18A9"/>
    <w:rsid w:val="00BE3C3E"/>
    <w:rsid w:val="00BE4050"/>
    <w:rsid w:val="00BE44D1"/>
    <w:rsid w:val="00BE4BD3"/>
    <w:rsid w:val="00BE4C26"/>
    <w:rsid w:val="00BF39C9"/>
    <w:rsid w:val="00BF575C"/>
    <w:rsid w:val="00C0101D"/>
    <w:rsid w:val="00C04693"/>
    <w:rsid w:val="00C05571"/>
    <w:rsid w:val="00C07ABC"/>
    <w:rsid w:val="00C13623"/>
    <w:rsid w:val="00C15788"/>
    <w:rsid w:val="00C24869"/>
    <w:rsid w:val="00C267FE"/>
    <w:rsid w:val="00C35838"/>
    <w:rsid w:val="00C35E14"/>
    <w:rsid w:val="00C36C8D"/>
    <w:rsid w:val="00C37A1B"/>
    <w:rsid w:val="00C40F9D"/>
    <w:rsid w:val="00C42184"/>
    <w:rsid w:val="00C42597"/>
    <w:rsid w:val="00C46670"/>
    <w:rsid w:val="00C46FDB"/>
    <w:rsid w:val="00C47B7B"/>
    <w:rsid w:val="00C52D5A"/>
    <w:rsid w:val="00C555C9"/>
    <w:rsid w:val="00C5668F"/>
    <w:rsid w:val="00C56A2C"/>
    <w:rsid w:val="00C603F2"/>
    <w:rsid w:val="00C620E7"/>
    <w:rsid w:val="00C62837"/>
    <w:rsid w:val="00C63D77"/>
    <w:rsid w:val="00C65AB4"/>
    <w:rsid w:val="00C6757A"/>
    <w:rsid w:val="00C72D79"/>
    <w:rsid w:val="00C73C96"/>
    <w:rsid w:val="00C76AFD"/>
    <w:rsid w:val="00C82487"/>
    <w:rsid w:val="00C83621"/>
    <w:rsid w:val="00C91983"/>
    <w:rsid w:val="00C97103"/>
    <w:rsid w:val="00CA63C6"/>
    <w:rsid w:val="00CA670A"/>
    <w:rsid w:val="00CB3B72"/>
    <w:rsid w:val="00CC0DF4"/>
    <w:rsid w:val="00CC2518"/>
    <w:rsid w:val="00CC4AEA"/>
    <w:rsid w:val="00CD0AA4"/>
    <w:rsid w:val="00CD10E9"/>
    <w:rsid w:val="00CD1668"/>
    <w:rsid w:val="00CD4A13"/>
    <w:rsid w:val="00CF21E0"/>
    <w:rsid w:val="00CF5E3A"/>
    <w:rsid w:val="00D07AA5"/>
    <w:rsid w:val="00D10C2D"/>
    <w:rsid w:val="00D11793"/>
    <w:rsid w:val="00D12F8C"/>
    <w:rsid w:val="00D16E89"/>
    <w:rsid w:val="00D264A6"/>
    <w:rsid w:val="00D26C90"/>
    <w:rsid w:val="00D278E3"/>
    <w:rsid w:val="00D31463"/>
    <w:rsid w:val="00D31B2E"/>
    <w:rsid w:val="00D34B45"/>
    <w:rsid w:val="00D43554"/>
    <w:rsid w:val="00D43BE7"/>
    <w:rsid w:val="00D50253"/>
    <w:rsid w:val="00D50F88"/>
    <w:rsid w:val="00D51BB2"/>
    <w:rsid w:val="00D549A4"/>
    <w:rsid w:val="00D577E0"/>
    <w:rsid w:val="00D6511B"/>
    <w:rsid w:val="00D6730E"/>
    <w:rsid w:val="00D67F1F"/>
    <w:rsid w:val="00D71772"/>
    <w:rsid w:val="00D72B1E"/>
    <w:rsid w:val="00D7375B"/>
    <w:rsid w:val="00D749F2"/>
    <w:rsid w:val="00D75DB7"/>
    <w:rsid w:val="00D76B71"/>
    <w:rsid w:val="00D83BFC"/>
    <w:rsid w:val="00D85266"/>
    <w:rsid w:val="00D85327"/>
    <w:rsid w:val="00D85955"/>
    <w:rsid w:val="00D86A23"/>
    <w:rsid w:val="00D93226"/>
    <w:rsid w:val="00D93675"/>
    <w:rsid w:val="00D974F0"/>
    <w:rsid w:val="00DA0419"/>
    <w:rsid w:val="00DA0E4F"/>
    <w:rsid w:val="00DA2AB8"/>
    <w:rsid w:val="00DA4F9C"/>
    <w:rsid w:val="00DB01D3"/>
    <w:rsid w:val="00DC014C"/>
    <w:rsid w:val="00DC248D"/>
    <w:rsid w:val="00DC4272"/>
    <w:rsid w:val="00DD0FF9"/>
    <w:rsid w:val="00DD202F"/>
    <w:rsid w:val="00DD4EFE"/>
    <w:rsid w:val="00DD559F"/>
    <w:rsid w:val="00DD56EA"/>
    <w:rsid w:val="00DD5C91"/>
    <w:rsid w:val="00DD77FF"/>
    <w:rsid w:val="00DE2589"/>
    <w:rsid w:val="00DE4186"/>
    <w:rsid w:val="00DF4A06"/>
    <w:rsid w:val="00DF5E88"/>
    <w:rsid w:val="00DF6CE6"/>
    <w:rsid w:val="00E00FA1"/>
    <w:rsid w:val="00E0151D"/>
    <w:rsid w:val="00E01DF3"/>
    <w:rsid w:val="00E12391"/>
    <w:rsid w:val="00E1526E"/>
    <w:rsid w:val="00E16D08"/>
    <w:rsid w:val="00E17787"/>
    <w:rsid w:val="00E20C47"/>
    <w:rsid w:val="00E21C3C"/>
    <w:rsid w:val="00E22A4F"/>
    <w:rsid w:val="00E25942"/>
    <w:rsid w:val="00E26906"/>
    <w:rsid w:val="00E30FC4"/>
    <w:rsid w:val="00E3271E"/>
    <w:rsid w:val="00E3395F"/>
    <w:rsid w:val="00E34AF5"/>
    <w:rsid w:val="00E35B50"/>
    <w:rsid w:val="00E4099D"/>
    <w:rsid w:val="00E447C6"/>
    <w:rsid w:val="00E4688F"/>
    <w:rsid w:val="00E479D8"/>
    <w:rsid w:val="00E5080E"/>
    <w:rsid w:val="00E56F67"/>
    <w:rsid w:val="00E576DC"/>
    <w:rsid w:val="00E648A0"/>
    <w:rsid w:val="00E655D5"/>
    <w:rsid w:val="00E675A8"/>
    <w:rsid w:val="00E70A2B"/>
    <w:rsid w:val="00E8012C"/>
    <w:rsid w:val="00E801CC"/>
    <w:rsid w:val="00E81BC8"/>
    <w:rsid w:val="00E81DEA"/>
    <w:rsid w:val="00E82403"/>
    <w:rsid w:val="00E8639C"/>
    <w:rsid w:val="00E95348"/>
    <w:rsid w:val="00EA0210"/>
    <w:rsid w:val="00EA275A"/>
    <w:rsid w:val="00EA28D9"/>
    <w:rsid w:val="00EB2687"/>
    <w:rsid w:val="00EB5AF1"/>
    <w:rsid w:val="00EB7F48"/>
    <w:rsid w:val="00EC0D2C"/>
    <w:rsid w:val="00EC1A09"/>
    <w:rsid w:val="00EC1B2E"/>
    <w:rsid w:val="00EC3870"/>
    <w:rsid w:val="00EC4930"/>
    <w:rsid w:val="00EC6140"/>
    <w:rsid w:val="00ED0943"/>
    <w:rsid w:val="00EE7C1B"/>
    <w:rsid w:val="00EF4F32"/>
    <w:rsid w:val="00F03526"/>
    <w:rsid w:val="00F112E9"/>
    <w:rsid w:val="00F11D88"/>
    <w:rsid w:val="00F1281F"/>
    <w:rsid w:val="00F14783"/>
    <w:rsid w:val="00F16F3A"/>
    <w:rsid w:val="00F173D2"/>
    <w:rsid w:val="00F21211"/>
    <w:rsid w:val="00F2273E"/>
    <w:rsid w:val="00F249AB"/>
    <w:rsid w:val="00F25452"/>
    <w:rsid w:val="00F32BD4"/>
    <w:rsid w:val="00F34855"/>
    <w:rsid w:val="00F35EE3"/>
    <w:rsid w:val="00F37CC4"/>
    <w:rsid w:val="00F44433"/>
    <w:rsid w:val="00F46E35"/>
    <w:rsid w:val="00F57379"/>
    <w:rsid w:val="00F57BAA"/>
    <w:rsid w:val="00F61EDA"/>
    <w:rsid w:val="00F643A0"/>
    <w:rsid w:val="00F65B60"/>
    <w:rsid w:val="00F82456"/>
    <w:rsid w:val="00F85E35"/>
    <w:rsid w:val="00F8787F"/>
    <w:rsid w:val="00F90FE1"/>
    <w:rsid w:val="00F92D2C"/>
    <w:rsid w:val="00F9492E"/>
    <w:rsid w:val="00F95B08"/>
    <w:rsid w:val="00F96882"/>
    <w:rsid w:val="00F97C74"/>
    <w:rsid w:val="00FA1822"/>
    <w:rsid w:val="00FA3198"/>
    <w:rsid w:val="00FA4819"/>
    <w:rsid w:val="00FA5193"/>
    <w:rsid w:val="00FA5EE9"/>
    <w:rsid w:val="00FA60B0"/>
    <w:rsid w:val="00FB19DC"/>
    <w:rsid w:val="00FB3707"/>
    <w:rsid w:val="00FB3C07"/>
    <w:rsid w:val="00FB4CEF"/>
    <w:rsid w:val="00FB5498"/>
    <w:rsid w:val="00FC7EA4"/>
    <w:rsid w:val="00FD0EC8"/>
    <w:rsid w:val="00FD1B67"/>
    <w:rsid w:val="00FD366F"/>
    <w:rsid w:val="00FD3DB2"/>
    <w:rsid w:val="00FD41E7"/>
    <w:rsid w:val="00FD4295"/>
    <w:rsid w:val="00FD5CFB"/>
    <w:rsid w:val="00FE4688"/>
    <w:rsid w:val="00FE568E"/>
    <w:rsid w:val="00FE7271"/>
    <w:rsid w:val="00FE75E8"/>
    <w:rsid w:val="00FE7DD7"/>
    <w:rsid w:val="00FF3CD1"/>
    <w:rsid w:val="176D2D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lsdException w:name="FollowedHyperlink" w:semiHidden="0" w:uiPriority="0" w:unhideWhenUsed="0"/>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paragraph" w:styleId="BodyText">
    <w:name w:val="Body Text"/>
    <w:basedOn w:val="Normal"/>
    <w:link w:val="BodyTextChar"/>
    <w:uiPriority w:val="99"/>
    <w:semiHidden/>
    <w:unhideWhenUsed/>
    <w:pPr>
      <w:spacing w:after="120"/>
    </w:pPr>
  </w:style>
  <w:style w:type="paragraph" w:styleId="BodyTextIndent2">
    <w:name w:val="Body Text Indent 2"/>
    <w:basedOn w:val="Normal"/>
    <w:link w:val="BodyTextIndent2Char"/>
    <w:pPr>
      <w:autoSpaceDE w:val="0"/>
      <w:autoSpaceDN w:val="0"/>
      <w:adjustRightInd w:val="0"/>
      <w:spacing w:line="240" w:lineRule="auto"/>
      <w:ind w:left="284"/>
      <w:jc w:val="both"/>
    </w:pPr>
    <w:rPr>
      <w:rFonts w:eastAsia="Times New Roman" w:cs="Times New Roman"/>
      <w:sz w:val="26"/>
      <w:szCs w:val="26"/>
    </w:rPr>
  </w:style>
  <w:style w:type="character" w:styleId="FollowedHyperlink">
    <w:name w:val="FollowedHyperlink"/>
    <w:rPr>
      <w:color w:val="800080"/>
      <w:u w:val="single"/>
    </w:rPr>
  </w:style>
  <w:style w:type="paragraph" w:styleId="Footer">
    <w:name w:val="footer"/>
    <w:basedOn w:val="Normal"/>
    <w:link w:val="FooterChar"/>
    <w:uiPriority w:val="99"/>
    <w:unhideWhenUsed/>
    <w:pPr>
      <w:tabs>
        <w:tab w:val="center" w:pos="4680"/>
        <w:tab w:val="right" w:pos="9360"/>
      </w:tabs>
      <w:spacing w:line="240" w:lineRule="auto"/>
    </w:pPr>
  </w:style>
  <w:style w:type="paragraph" w:styleId="Header">
    <w:name w:val="header"/>
    <w:basedOn w:val="Normal"/>
    <w:link w:val="HeaderChar"/>
    <w:uiPriority w:val="99"/>
    <w:unhideWhenUsed/>
    <w:pPr>
      <w:tabs>
        <w:tab w:val="center" w:pos="4680"/>
        <w:tab w:val="right" w:pos="9360"/>
      </w:tabs>
      <w:spacing w:line="240" w:lineRule="auto"/>
    </w:pPr>
    <w:rPr>
      <w:rFonts w:ascii="Calibri" w:eastAsia="Calibri" w:hAnsi="Calibri" w:cs="Arial"/>
      <w:sz w:val="20"/>
      <w:szCs w:val="20"/>
    </w:rPr>
  </w:style>
  <w:style w:type="paragraph" w:styleId="NormalWeb">
    <w:name w:val="Normal (Web)"/>
    <w:basedOn w:val="Normal"/>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pPr>
      <w:ind w:left="720"/>
      <w:contextualSpacing/>
    </w:pPr>
  </w:style>
  <w:style w:type="paragraph" w:customStyle="1" w:styleId="Char">
    <w:name w:val="Char"/>
    <w:basedOn w:val="Normal"/>
    <w:semiHidden/>
    <w:pPr>
      <w:spacing w:after="160" w:line="240" w:lineRule="exact"/>
    </w:pPr>
    <w:rPr>
      <w:rFonts w:ascii="Arial" w:eastAsia="Times New Roman" w:hAnsi="Arial" w:cs="Arial"/>
      <w:sz w:val="24"/>
      <w:szCs w:val="24"/>
    </w:rPr>
  </w:style>
  <w:style w:type="character" w:customStyle="1" w:styleId="HeaderChar">
    <w:name w:val="Header Char"/>
    <w:basedOn w:val="DefaultParagraphFont"/>
    <w:link w:val="Header"/>
    <w:uiPriority w:val="99"/>
    <w:rPr>
      <w:rFonts w:ascii="Calibri" w:eastAsia="Calibri" w:hAnsi="Calibri" w:cs="Arial"/>
      <w:sz w:val="20"/>
      <w:szCs w:val="20"/>
    </w:rPr>
  </w:style>
  <w:style w:type="character" w:customStyle="1" w:styleId="Vnbnnidung3">
    <w:name w:val="Văn bản nội dung (3)_"/>
    <w:basedOn w:val="DefaultParagraphFont"/>
    <w:link w:val="Vnbnnidung30"/>
    <w:uiPriority w:val="99"/>
    <w:locked/>
    <w:rPr>
      <w:rFonts w:ascii="Palatino Linotype" w:hAnsi="Palatino Linotype" w:cs="Palatino Linotype"/>
      <w:b/>
      <w:bCs/>
      <w:sz w:val="24"/>
      <w:szCs w:val="24"/>
      <w:shd w:val="clear" w:color="auto" w:fill="FFFFFF"/>
    </w:rPr>
  </w:style>
  <w:style w:type="paragraph" w:customStyle="1" w:styleId="Vnbnnidung30">
    <w:name w:val="Văn bản nội dung (3)"/>
    <w:basedOn w:val="Normal"/>
    <w:link w:val="Vnbnnidung3"/>
    <w:uiPriority w:val="99"/>
    <w:pPr>
      <w:widowControl w:val="0"/>
      <w:shd w:val="clear" w:color="auto" w:fill="FFFFFF"/>
      <w:spacing w:after="120" w:line="292" w:lineRule="exact"/>
    </w:pPr>
    <w:rPr>
      <w:rFonts w:ascii="Palatino Linotype" w:hAnsi="Palatino Linotype" w:cs="Palatino Linotype"/>
      <w:b/>
      <w:bCs/>
      <w:sz w:val="24"/>
      <w:szCs w:val="24"/>
    </w:rPr>
  </w:style>
  <w:style w:type="character" w:customStyle="1" w:styleId="apple-converted-space">
    <w:name w:val="apple-converted-space"/>
    <w:basedOn w:val="DefaultParagraphFont"/>
  </w:style>
  <w:style w:type="character" w:customStyle="1" w:styleId="BodyTextIndent2Char">
    <w:name w:val="Body Text Indent 2 Char"/>
    <w:basedOn w:val="DefaultParagraphFont"/>
    <w:link w:val="BodyTextIndent2"/>
    <w:rPr>
      <w:rFonts w:eastAsia="Times New Roman" w:cs="Times New Roman"/>
      <w:sz w:val="26"/>
      <w:szCs w:val="26"/>
    </w:rPr>
  </w:style>
  <w:style w:type="character" w:customStyle="1" w:styleId="FooterChar">
    <w:name w:val="Footer Char"/>
    <w:basedOn w:val="DefaultParagraphFont"/>
    <w:link w:val="Footer"/>
    <w:uiPriority w:val="99"/>
  </w:style>
  <w:style w:type="character" w:customStyle="1" w:styleId="BodyTextChar">
    <w:name w:val="Body Text Char"/>
    <w:basedOn w:val="DefaultParagraphFont"/>
    <w:link w:val="BodyText"/>
    <w:uiPriority w:val="99"/>
    <w:semiHidden/>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78E577-063D-4802-BF68-425C9871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1513</Words>
  <Characters>8626</Characters>
  <Application>Microsoft Office Word</Application>
  <DocSecurity>0</DocSecurity>
  <Lines>71</Lines>
  <Paragraphs>20</Paragraphs>
  <ScaleCrop>false</ScaleCrop>
  <Company>Microsoft</Company>
  <LinksUpToDate>false</LinksUpToDate>
  <CharactersWithSpaces>10119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Tú</dc:creator>
  <cp:lastModifiedBy>Welcome</cp:lastModifiedBy>
  <cp:revision>11</cp:revision>
  <cp:lastPrinted>2020-09-26T03:57:00Z</cp:lastPrinted>
  <dcterms:created xsi:type="dcterms:W3CDTF">2022-08-16T01:49:00Z</dcterms:created>
  <dcterms:modified xsi:type="dcterms:W3CDTF">2022-09-04T16:29:00Z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90BFD04526DE4B56A9B2807F83F3AFF6</vt:lpwstr>
  </property>
</Properties>
</file>